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592895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034137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034137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034137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3390FB" w14:textId="77777777" w:rsidR="00E071B3" w:rsidRPr="00034137" w:rsidRDefault="00953D6C">
            <w:pPr>
              <w:rPr>
                <w:rFonts w:asciiTheme="majorHAnsi" w:hAnsiTheme="majorHAnsi" w:cstheme="majorHAnsi"/>
                <w:b/>
                <w:bCs/>
              </w:rPr>
            </w:pPr>
            <w:r w:rsidRPr="00034137">
              <w:rPr>
                <w:rFonts w:asciiTheme="majorHAnsi" w:hAnsiTheme="majorHAnsi" w:cstheme="majorHAnsi"/>
                <w:b/>
                <w:bCs/>
              </w:rPr>
              <w:t>8</w:t>
            </w:r>
          </w:p>
        </w:tc>
      </w:tr>
      <w:tr w:rsidR="4549D576" w:rsidRPr="00034137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034137" w:rsidRDefault="4549D576" w:rsidP="4549D576">
            <w:pPr>
              <w:rPr>
                <w:rFonts w:asciiTheme="majorHAnsi" w:hAnsiTheme="majorHAnsi" w:cstheme="majorHAnsi"/>
              </w:rPr>
            </w:pPr>
            <w:r w:rsidRPr="00034137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4DB87D" w14:textId="77777777" w:rsidR="00E071B3" w:rsidRPr="00034137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hAnsiTheme="majorHAnsi" w:cstheme="majorHAnsi"/>
                <w:lang w:val="pl-PL"/>
              </w:rPr>
              <w:t>Chmura obliczeniowa i platformy cyfrowe</w:t>
            </w:r>
          </w:p>
        </w:tc>
      </w:tr>
      <w:tr w:rsidR="00050B1D" w:rsidRPr="00034137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034137" w:rsidRDefault="00050B1D" w:rsidP="00050B1D">
            <w:pPr>
              <w:rPr>
                <w:rFonts w:asciiTheme="majorHAnsi" w:hAnsiTheme="majorHAnsi" w:cstheme="majorHAnsi"/>
              </w:rPr>
            </w:pPr>
            <w:r w:rsidRPr="00034137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034137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034137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034137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034137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034137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03413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B5BF1" w14:textId="77777777" w:rsidR="00E071B3" w:rsidRPr="00034137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hAnsiTheme="majorHAnsi" w:cstheme="majorHAnsi"/>
                <w:lang w:val="pl-PL"/>
              </w:rPr>
              <w:t>Przekazanie wiedzy na temat istoty chmury obliczeniowej i platform cyfrowych oraz ich znaczenia dla funkcjonowania, integracji i skalowania systemów informatycznych wspomagających decyzje w logistyce.</w:t>
            </w:r>
          </w:p>
        </w:tc>
      </w:tr>
      <w:tr w:rsidR="4549D576" w:rsidRPr="00034137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03413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F2FFCC" w14:textId="73FFBBFC" w:rsidR="00E071B3" w:rsidRPr="00034137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hAnsiTheme="majorHAnsi" w:cstheme="majorHAnsi"/>
                <w:lang w:val="pl-PL"/>
              </w:rPr>
              <w:t>• Wyjaśnienie istoty i podstawowych założeń Cloud Computing.</w:t>
            </w:r>
            <w:r w:rsidRPr="00034137">
              <w:rPr>
                <w:rFonts w:asciiTheme="majorHAnsi" w:hAnsiTheme="majorHAnsi" w:cstheme="majorHAnsi"/>
                <w:lang w:val="pl-PL"/>
              </w:rPr>
              <w:br/>
              <w:t>• Przedstawienie modeli usług chmurowych SaaS, PaaS i IaaS.</w:t>
            </w:r>
            <w:r w:rsidRPr="00034137">
              <w:rPr>
                <w:rFonts w:asciiTheme="majorHAnsi" w:hAnsiTheme="majorHAnsi" w:cstheme="majorHAnsi"/>
                <w:lang w:val="pl-PL"/>
              </w:rPr>
              <w:br/>
              <w:t>• Omówienie roli platform cyfrowych i logistycznych we współczesnym środowisku biznesowym.</w:t>
            </w:r>
            <w:r w:rsidRPr="00034137">
              <w:rPr>
                <w:rFonts w:asciiTheme="majorHAnsi" w:hAnsiTheme="majorHAnsi" w:cstheme="majorHAnsi"/>
                <w:lang w:val="pl-PL"/>
              </w:rPr>
              <w:br/>
              <w:t xml:space="preserve">• Przedstawienie znaczenia integracji usług i systemów </w:t>
            </w:r>
            <w:r w:rsidR="00034137">
              <w:rPr>
                <w:rFonts w:asciiTheme="majorHAnsi" w:hAnsiTheme="majorHAnsi" w:cstheme="majorHAnsi"/>
                <w:lang w:val="pl-PL"/>
              </w:rPr>
              <w:t>działających</w:t>
            </w:r>
            <w:r w:rsidRPr="00034137">
              <w:rPr>
                <w:rFonts w:asciiTheme="majorHAnsi" w:hAnsiTheme="majorHAnsi" w:cstheme="majorHAnsi"/>
                <w:lang w:val="pl-PL"/>
              </w:rPr>
              <w:t xml:space="preserve"> w środowisku chmurowym.</w:t>
            </w:r>
            <w:r w:rsidRPr="00034137">
              <w:rPr>
                <w:rFonts w:asciiTheme="majorHAnsi" w:hAnsiTheme="majorHAnsi" w:cstheme="majorHAnsi"/>
                <w:lang w:val="pl-PL"/>
              </w:rPr>
              <w:br/>
            </w:r>
            <w:r w:rsidRPr="00034137">
              <w:rPr>
                <w:rFonts w:asciiTheme="majorHAnsi" w:hAnsiTheme="majorHAnsi" w:cstheme="majorHAnsi"/>
                <w:lang w:val="pl-PL"/>
              </w:rPr>
              <w:lastRenderedPageBreak/>
              <w:t xml:space="preserve">• Wyjaśnienie znaczenia skalowalności rozwiązań chmurowych </w:t>
            </w:r>
            <w:r w:rsidR="00E32A04">
              <w:rPr>
                <w:rFonts w:asciiTheme="majorHAnsi" w:hAnsiTheme="majorHAnsi" w:cstheme="majorHAnsi"/>
                <w:lang w:val="pl-PL"/>
              </w:rPr>
              <w:t>w procesach</w:t>
            </w:r>
            <w:r w:rsidRPr="00034137">
              <w:rPr>
                <w:rFonts w:asciiTheme="majorHAnsi" w:hAnsiTheme="majorHAnsi" w:cstheme="majorHAnsi"/>
                <w:lang w:val="pl-PL"/>
              </w:rPr>
              <w:t xml:space="preserve"> logistycznych.</w:t>
            </w:r>
            <w:r w:rsidRPr="00034137">
              <w:rPr>
                <w:rFonts w:asciiTheme="majorHAnsi" w:hAnsiTheme="majorHAnsi" w:cstheme="majorHAnsi"/>
                <w:lang w:val="pl-PL"/>
              </w:rPr>
              <w:br/>
              <w:t xml:space="preserve">• Omówienie podstawowych zagadnień cyberbezpieczeństwa </w:t>
            </w:r>
            <w:r w:rsidR="00E32A04">
              <w:rPr>
                <w:rFonts w:asciiTheme="majorHAnsi" w:hAnsiTheme="majorHAnsi" w:cstheme="majorHAnsi"/>
                <w:lang w:val="pl-PL"/>
              </w:rPr>
              <w:t>w usługach</w:t>
            </w:r>
            <w:r w:rsidRPr="00034137">
              <w:rPr>
                <w:rFonts w:asciiTheme="majorHAnsi" w:hAnsiTheme="majorHAnsi" w:cstheme="majorHAnsi"/>
                <w:lang w:val="pl-PL"/>
              </w:rPr>
              <w:t xml:space="preserve"> chmurowych.</w:t>
            </w:r>
          </w:p>
        </w:tc>
      </w:tr>
      <w:tr w:rsidR="00F42C14" w:rsidRPr="00034137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034137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034137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034137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034137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034137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034137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034137" w:rsidRDefault="00F42C14" w:rsidP="00F42C14">
            <w:pPr>
              <w:rPr>
                <w:rFonts w:asciiTheme="majorHAnsi" w:hAnsiTheme="majorHAnsi" w:cstheme="majorHAnsi"/>
              </w:rPr>
            </w:pPr>
            <w:r w:rsidRPr="00034137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034137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034137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034137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034137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034137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034137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034137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034137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034137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E32A04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E32A04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E32A04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4C0762" w14:textId="77777777" w:rsidR="00E071B3" w:rsidRPr="00E32A04" w:rsidRDefault="00953D6C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32A04">
              <w:rPr>
                <w:rFonts w:asciiTheme="majorHAnsi" w:hAnsiTheme="majorHAnsi" w:cstheme="majorHAnsi"/>
                <w:b/>
                <w:bCs/>
                <w:lang w:val="pl-PL"/>
              </w:rPr>
              <w:t>Cloud Computing – istota i znaczenie</w:t>
            </w:r>
          </w:p>
        </w:tc>
      </w:tr>
      <w:tr w:rsidR="4549D576" w:rsidRPr="00E32A04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E32A04" w:rsidRDefault="4549D576" w:rsidP="4549D576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C3FF03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E32A04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E32A04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1AE9B6" w14:textId="77777777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>Wprowadzenie do koncepcji chmury obliczeniowej oraz przedstawienie jej znaczenia dla rozwoju i funkcjonowania współczesnych systemów informatycznych w logistyce.</w:t>
            </w:r>
          </w:p>
        </w:tc>
      </w:tr>
      <w:tr w:rsidR="4549D576" w:rsidRPr="00E32A04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E32A04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E32A04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4B9DE" w14:textId="77777777" w:rsidR="00E071B3" w:rsidRPr="00E32A04" w:rsidRDefault="00953D6C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E32A04">
              <w:rPr>
                <w:rFonts w:asciiTheme="majorHAnsi" w:hAnsiTheme="majorHAnsi" w:cstheme="majorHAnsi"/>
                <w:b/>
                <w:bCs/>
                <w:lang w:val="pl-PL"/>
              </w:rPr>
              <w:t>Modele usług chmurowych: SaaS, PaaS i IaaS</w:t>
            </w:r>
          </w:p>
        </w:tc>
      </w:tr>
      <w:tr w:rsidR="000F3C6B" w:rsidRPr="00E32A04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E32A04" w:rsidRDefault="000F3C6B" w:rsidP="000F3C6B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DB4FD1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E32A04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E32A04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91DA6C" w14:textId="77777777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>Przedstawienie podstawowych modeli świadczenia usług chmurowych oraz wskazanie różnic w zakresie udostępnianych zasobów i sposobów ich wykorzystania.</w:t>
            </w:r>
          </w:p>
        </w:tc>
      </w:tr>
      <w:tr w:rsidR="000F3C6B" w:rsidRPr="00E32A04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E32A04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751E61" w14:textId="77777777" w:rsidR="00E071B3" w:rsidRPr="00E32A04" w:rsidRDefault="00953D6C">
            <w:pPr>
              <w:rPr>
                <w:rFonts w:asciiTheme="majorHAnsi" w:hAnsiTheme="majorHAnsi" w:cstheme="majorHAnsi"/>
                <w:b/>
                <w:bCs/>
              </w:rPr>
            </w:pPr>
            <w:r w:rsidRPr="00E32A04">
              <w:rPr>
                <w:rFonts w:asciiTheme="majorHAnsi" w:hAnsiTheme="majorHAnsi" w:cstheme="majorHAnsi"/>
                <w:b/>
                <w:bCs/>
              </w:rPr>
              <w:t>Platformy cyfrowe i logistyczne</w:t>
            </w:r>
          </w:p>
        </w:tc>
      </w:tr>
      <w:tr w:rsidR="000F3C6B" w:rsidRPr="00E32A04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E32A04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1B2B1C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E32A04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E32A04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5189AB" w14:textId="4E28DC18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 xml:space="preserve">Omówienie roli platform cyfrowych jako środowiska umożliwiającego współpracę uczestników procesów logistycznych oraz </w:t>
            </w:r>
            <w:r w:rsidR="00D62DEB">
              <w:rPr>
                <w:rFonts w:asciiTheme="majorHAnsi" w:hAnsiTheme="majorHAnsi" w:cstheme="majorHAnsi"/>
                <w:lang w:val="pl-PL"/>
              </w:rPr>
              <w:t xml:space="preserve">zapewniającego </w:t>
            </w:r>
            <w:r w:rsidRPr="00E32A04">
              <w:rPr>
                <w:rFonts w:asciiTheme="majorHAnsi" w:hAnsiTheme="majorHAnsi" w:cstheme="majorHAnsi"/>
                <w:lang w:val="pl-PL"/>
              </w:rPr>
              <w:t>dostęp do danych i usług.</w:t>
            </w:r>
          </w:p>
        </w:tc>
      </w:tr>
      <w:tr w:rsidR="000F3C6B" w:rsidRPr="00E32A04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E32A04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1B3D51" w14:textId="77777777" w:rsidR="00E071B3" w:rsidRPr="00E32A04" w:rsidRDefault="00953D6C">
            <w:pPr>
              <w:rPr>
                <w:rFonts w:asciiTheme="majorHAnsi" w:hAnsiTheme="majorHAnsi" w:cstheme="majorHAnsi"/>
                <w:b/>
                <w:bCs/>
              </w:rPr>
            </w:pPr>
            <w:r w:rsidRPr="00E32A04">
              <w:rPr>
                <w:rFonts w:asciiTheme="majorHAnsi" w:hAnsiTheme="majorHAnsi" w:cstheme="majorHAnsi"/>
                <w:b/>
                <w:bCs/>
              </w:rPr>
              <w:t>Integracja usług i systemów</w:t>
            </w:r>
          </w:p>
        </w:tc>
      </w:tr>
      <w:tr w:rsidR="000F3C6B" w:rsidRPr="00E32A04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E32A04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C0EE3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E32A04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E32A04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A3F8B9" w14:textId="3FAF50F8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 xml:space="preserve">Przedstawienie znaczenia integracji usług, aplikacji i danych w środowisku chmurowym dla sprawnego przepływu informacji </w:t>
            </w:r>
            <w:r w:rsidR="004F0E3E">
              <w:rPr>
                <w:rFonts w:asciiTheme="majorHAnsi" w:hAnsiTheme="majorHAnsi" w:cstheme="majorHAnsi"/>
                <w:lang w:val="pl-PL"/>
              </w:rPr>
              <w:t>oraz</w:t>
            </w:r>
            <w:r w:rsidRPr="00E32A04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4F0E3E">
              <w:rPr>
                <w:rFonts w:asciiTheme="majorHAnsi" w:hAnsiTheme="majorHAnsi" w:cstheme="majorHAnsi"/>
                <w:lang w:val="pl-PL"/>
              </w:rPr>
              <w:t>wspierania</w:t>
            </w:r>
            <w:r w:rsidRPr="00E32A04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E205E1">
              <w:rPr>
                <w:rFonts w:asciiTheme="majorHAnsi" w:hAnsiTheme="majorHAnsi" w:cstheme="majorHAnsi"/>
                <w:lang w:val="pl-PL"/>
              </w:rPr>
              <w:t xml:space="preserve">podejmowania </w:t>
            </w:r>
            <w:r w:rsidRPr="00E32A04">
              <w:rPr>
                <w:rFonts w:asciiTheme="majorHAnsi" w:hAnsiTheme="majorHAnsi" w:cstheme="majorHAnsi"/>
                <w:lang w:val="pl-PL"/>
              </w:rPr>
              <w:t>decyzji.</w:t>
            </w:r>
          </w:p>
        </w:tc>
      </w:tr>
      <w:tr w:rsidR="008E03F2" w:rsidRPr="00E32A04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E32A04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9BE61" w14:textId="77777777" w:rsidR="00E071B3" w:rsidRPr="00E32A04" w:rsidRDefault="00953D6C">
            <w:pPr>
              <w:rPr>
                <w:rFonts w:asciiTheme="majorHAnsi" w:hAnsiTheme="majorHAnsi" w:cstheme="majorHAnsi"/>
                <w:b/>
                <w:bCs/>
              </w:rPr>
            </w:pPr>
            <w:r w:rsidRPr="00E32A04">
              <w:rPr>
                <w:rFonts w:asciiTheme="majorHAnsi" w:hAnsiTheme="majorHAnsi" w:cstheme="majorHAnsi"/>
                <w:b/>
                <w:bCs/>
              </w:rPr>
              <w:t>Skalowalność rozwiązań chmurowych</w:t>
            </w:r>
          </w:p>
        </w:tc>
      </w:tr>
      <w:tr w:rsidR="008E03F2" w:rsidRPr="00E32A04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E32A04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95BAB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10 minut</w:t>
            </w:r>
          </w:p>
        </w:tc>
      </w:tr>
      <w:tr w:rsidR="008E03F2" w:rsidRPr="00E32A04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E32A04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32A04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1E6D16" w14:textId="0FF2CEEF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 xml:space="preserve">Omówienie znaczenia skalowalności </w:t>
            </w:r>
            <w:r w:rsidR="004F0E3E">
              <w:rPr>
                <w:rFonts w:asciiTheme="majorHAnsi" w:hAnsiTheme="majorHAnsi" w:cstheme="majorHAnsi"/>
                <w:lang w:val="pl-PL"/>
              </w:rPr>
              <w:t>oraz</w:t>
            </w:r>
            <w:r w:rsidRPr="00E32A04">
              <w:rPr>
                <w:rFonts w:asciiTheme="majorHAnsi" w:hAnsiTheme="majorHAnsi" w:cstheme="majorHAnsi"/>
                <w:lang w:val="pl-PL"/>
              </w:rPr>
              <w:t xml:space="preserve"> elastycznego dostosowywania zasobów informatycznych do </w:t>
            </w:r>
            <w:r w:rsidRPr="00E32A04">
              <w:rPr>
                <w:rFonts w:asciiTheme="majorHAnsi" w:hAnsiTheme="majorHAnsi" w:cstheme="majorHAnsi"/>
                <w:lang w:val="pl-PL"/>
              </w:rPr>
              <w:lastRenderedPageBreak/>
              <w:t>zmieniających się potrzeb przedsiębiorstwa i procesów logistycznych.</w:t>
            </w:r>
          </w:p>
        </w:tc>
      </w:tr>
      <w:tr w:rsidR="0026100B" w:rsidRPr="00D62DEB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D62DEB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b/>
                <w:bCs/>
              </w:rPr>
              <w:lastRenderedPageBreak/>
              <w:t xml:space="preserve">Nazwa zagadnienia </w:t>
            </w:r>
            <w:r w:rsidR="003055C3" w:rsidRPr="00D62DEB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BC725" w14:textId="77777777" w:rsidR="00E071B3" w:rsidRPr="00D62DEB" w:rsidRDefault="00953D6C">
            <w:pPr>
              <w:rPr>
                <w:rFonts w:asciiTheme="majorHAnsi" w:hAnsiTheme="majorHAnsi" w:cstheme="majorHAnsi"/>
                <w:b/>
                <w:bCs/>
              </w:rPr>
            </w:pPr>
            <w:r w:rsidRPr="00D62DEB">
              <w:rPr>
                <w:rFonts w:asciiTheme="majorHAnsi" w:hAnsiTheme="majorHAnsi" w:cstheme="majorHAnsi"/>
                <w:b/>
                <w:bCs/>
              </w:rPr>
              <w:t>Cyberbezpieczeństwo usług chmurowych</w:t>
            </w:r>
          </w:p>
        </w:tc>
      </w:tr>
      <w:tr w:rsidR="00E071B3" w:rsidRPr="00E32A04" w14:paraId="05F3D7EC" w14:textId="77777777">
        <w:tc>
          <w:tcPr>
            <w:tcW w:w="3538" w:type="dxa"/>
          </w:tcPr>
          <w:p w14:paraId="5F23D4D8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7CA94CCA" w14:textId="77777777" w:rsidR="00E071B3" w:rsidRPr="00E32A04" w:rsidRDefault="00953D6C">
            <w:pPr>
              <w:rPr>
                <w:rFonts w:asciiTheme="majorHAnsi" w:hAnsiTheme="majorHAnsi" w:cstheme="majorHAnsi"/>
              </w:rPr>
            </w:pPr>
            <w:r w:rsidRPr="00E32A04">
              <w:rPr>
                <w:rFonts w:asciiTheme="majorHAnsi" w:hAnsiTheme="majorHAnsi" w:cstheme="majorHAnsi"/>
              </w:rPr>
              <w:t>15 minut</w:t>
            </w:r>
          </w:p>
        </w:tc>
      </w:tr>
      <w:tr w:rsidR="00E071B3" w:rsidRPr="00E32A04" w14:paraId="25E83D4E" w14:textId="77777777">
        <w:tc>
          <w:tcPr>
            <w:tcW w:w="3538" w:type="dxa"/>
          </w:tcPr>
          <w:p w14:paraId="76AF39FE" w14:textId="77777777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3B50CD7E" w14:textId="77777777" w:rsidR="00E071B3" w:rsidRPr="00E32A04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E32A04">
              <w:rPr>
                <w:rFonts w:asciiTheme="majorHAnsi" w:hAnsiTheme="majorHAnsi" w:cstheme="majorHAnsi"/>
                <w:lang w:val="pl-PL"/>
              </w:rPr>
              <w:t>Przedstawienie podstawowych zagrożeń oraz zasad ochrony danych, aplikacji i dostępu do zasobów wykorzystywanych w środowisku chmurowym.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D62DEB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D62DEB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D62DEB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5536A048" w:rsidR="002246E4" w:rsidRPr="00D62DEB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D62DEB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4F0E3E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D62DEB">
              <w:rPr>
                <w:rFonts w:asciiTheme="majorHAnsi" w:eastAsia="Calibri" w:hAnsiTheme="majorHAnsi" w:cstheme="majorHAnsi"/>
                <w:lang w:val="pl-PL"/>
              </w:rPr>
              <w:t xml:space="preserve"> programu MS Teams</w:t>
            </w:r>
            <w:r w:rsidR="00124DA1" w:rsidRPr="00D62DEB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D62DEB" w:rsidRPr="00D62DEB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D62DEB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D62DEB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D62DEB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D62DEB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D62DEB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D62DEB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D62DEB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D62DEB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D62DEB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D62DEB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D62DEB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84ADB4" w14:textId="77777777" w:rsidR="00E071B3" w:rsidRPr="00D62DEB" w:rsidRDefault="00953D6C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hAnsiTheme="majorHAnsi" w:cstheme="majorHAnsi"/>
                <w:lang w:val="pl-PL"/>
              </w:rPr>
              <w:t>1. Kostrzewski, M., Iwan, S., Koliński, A., 2025: Cyfryzacja zarządzania logistycznego, PWE, Warszawa.</w:t>
            </w:r>
            <w:r w:rsidRPr="00D62DEB">
              <w:rPr>
                <w:rFonts w:asciiTheme="majorHAnsi" w:hAnsiTheme="majorHAnsi" w:cstheme="majorHAnsi"/>
                <w:lang w:val="pl-PL"/>
              </w:rPr>
              <w:br/>
              <w:t>2. Wrycza, S., Maślankowski, J. (red.), 2019: Informatyka ekonomiczna. Teoria i zastosowania, PWN, Warszawa.</w:t>
            </w:r>
            <w:r w:rsidRPr="00D62DEB">
              <w:rPr>
                <w:rFonts w:asciiTheme="majorHAnsi" w:hAnsiTheme="majorHAnsi" w:cstheme="majorHAnsi"/>
                <w:lang w:val="pl-PL"/>
              </w:rPr>
              <w:br/>
              <w:t>3. Laskowska-Rutkowska, A. (red.), 2020: Cyfryzacja w zarządzaniu, CeDeWu, Warszawa.</w:t>
            </w:r>
            <w:r w:rsidRPr="00D62DEB">
              <w:rPr>
                <w:rFonts w:asciiTheme="majorHAnsi" w:hAnsiTheme="majorHAnsi" w:cstheme="majorHAnsi"/>
                <w:lang w:val="pl-PL"/>
              </w:rPr>
              <w:br/>
              <w:t>4. Erl, T., Puttini, R., Mahmood, Z., 2013: Cloud Computing: Concepts, Technology &amp; Architecture, Pearson.</w:t>
            </w:r>
            <w:r w:rsidRPr="00D62DEB">
              <w:rPr>
                <w:rFonts w:asciiTheme="majorHAnsi" w:hAnsiTheme="majorHAnsi" w:cstheme="majorHAnsi"/>
                <w:lang w:val="pl-PL"/>
              </w:rPr>
              <w:br/>
            </w:r>
            <w:r w:rsidRPr="00D62DEB">
              <w:rPr>
                <w:rFonts w:asciiTheme="majorHAnsi" w:hAnsiTheme="majorHAnsi" w:cstheme="majorHAnsi"/>
              </w:rPr>
              <w:t>5. Marinescu, D. C., 2022: Cloud Computing: Theory and Practice, Morgan Kaufmann.</w:t>
            </w:r>
          </w:p>
        </w:tc>
      </w:tr>
      <w:tr w:rsidR="4549D576" w:rsidRPr="00D62DEB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D62DEB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D62DEB" w:rsidRDefault="4549D576" w:rsidP="4549D576">
            <w:pPr>
              <w:rPr>
                <w:rFonts w:asciiTheme="majorHAnsi" w:hAnsiTheme="majorHAnsi" w:cstheme="majorHAnsi"/>
              </w:rPr>
            </w:pPr>
            <w:r w:rsidRPr="00D62DEB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D62DEB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D62DEB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D62DEB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D62DEB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D62DEB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034137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4F0E3E" w:rsidRDefault="4549D576" w:rsidP="4549D576">
            <w:pPr>
              <w:rPr>
                <w:rFonts w:asciiTheme="majorHAnsi" w:hAnsiTheme="majorHAnsi" w:cstheme="majorHAnsi"/>
              </w:rPr>
            </w:pPr>
            <w:r w:rsidRPr="004F0E3E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08C076" w14:textId="77777777" w:rsidR="00E071B3" w:rsidRPr="004F0E3E" w:rsidRDefault="00953D6C">
            <w:pPr>
              <w:rPr>
                <w:rFonts w:asciiTheme="majorHAnsi" w:hAnsiTheme="majorHAnsi" w:cstheme="majorHAnsi"/>
                <w:lang w:val="pl-PL"/>
              </w:rPr>
            </w:pPr>
            <w:r w:rsidRPr="004F0E3E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4F0E3E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034137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034137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722AF5" w14:textId="77777777" w:rsidR="00592895" w:rsidRDefault="0059289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5E6AC5B9" w14:textId="77777777" w:rsidR="00592895" w:rsidRDefault="0059289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70E6B99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034137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1D1939" w14:textId="77777777" w:rsidR="00592895" w:rsidRDefault="0059289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05219C4F" w14:textId="77777777" w:rsidR="00592895" w:rsidRDefault="0059289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5C5D5F65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034137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F8B4E" w14:textId="77777777" w:rsidR="00BC13FE" w:rsidRDefault="00BC13FE" w:rsidP="00521628">
      <w:pPr>
        <w:spacing w:after="0" w:line="240" w:lineRule="auto"/>
      </w:pPr>
      <w:r>
        <w:separator/>
      </w:r>
    </w:p>
  </w:endnote>
  <w:endnote w:type="continuationSeparator" w:id="0">
    <w:p w14:paraId="1BDD4B40" w14:textId="77777777" w:rsidR="00BC13FE" w:rsidRDefault="00BC13FE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EF3A" w14:textId="77777777" w:rsidR="00BC13FE" w:rsidRDefault="00BC13FE" w:rsidP="00521628">
      <w:pPr>
        <w:spacing w:after="0" w:line="240" w:lineRule="auto"/>
      </w:pPr>
      <w:r>
        <w:separator/>
      </w:r>
    </w:p>
  </w:footnote>
  <w:footnote w:type="continuationSeparator" w:id="0">
    <w:p w14:paraId="0E6DCCC4" w14:textId="77777777" w:rsidR="00BC13FE" w:rsidRDefault="00BC13FE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137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56404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4F0E3E"/>
    <w:rsid w:val="005143E8"/>
    <w:rsid w:val="00521628"/>
    <w:rsid w:val="005320B7"/>
    <w:rsid w:val="005441A3"/>
    <w:rsid w:val="00560CD3"/>
    <w:rsid w:val="0058212E"/>
    <w:rsid w:val="00585317"/>
    <w:rsid w:val="00592895"/>
    <w:rsid w:val="00612384"/>
    <w:rsid w:val="00636A27"/>
    <w:rsid w:val="00642F60"/>
    <w:rsid w:val="00643F4A"/>
    <w:rsid w:val="006667E5"/>
    <w:rsid w:val="00677EC6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53D6C"/>
    <w:rsid w:val="00976B8B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C13FE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2DEB"/>
    <w:rsid w:val="00D64982"/>
    <w:rsid w:val="00D95725"/>
    <w:rsid w:val="00E071B3"/>
    <w:rsid w:val="00E205E1"/>
    <w:rsid w:val="00E316F3"/>
    <w:rsid w:val="00E32A04"/>
    <w:rsid w:val="00E3563D"/>
    <w:rsid w:val="00E41A6D"/>
    <w:rsid w:val="00E929D6"/>
    <w:rsid w:val="00F10D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885</Words>
  <Characters>5310</Characters>
  <Application>Microsoft Office Word</Application>
  <DocSecurity>0</DocSecurity>
  <Lines>44</Lines>
  <Paragraphs>12</Paragraphs>
  <ScaleCrop>false</ScaleCrop>
  <Manager/>
  <Company/>
  <LinksUpToDate>false</LinksUpToDate>
  <CharactersWithSpaces>6183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8</cp:revision>
  <dcterms:created xsi:type="dcterms:W3CDTF">2026-07-21T16:52:00Z</dcterms:created>
  <dcterms:modified xsi:type="dcterms:W3CDTF">2026-07-22T14:22:00Z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