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75E55" w14:textId="77777777" w:rsidR="00521628" w:rsidRPr="00C551F5" w:rsidRDefault="00521628" w:rsidP="00521628">
      <w:pPr>
        <w:spacing w:line="240" w:lineRule="auto"/>
        <w:jc w:val="center"/>
        <w:rPr>
          <w:rFonts w:ascii="Times New Roman" w:hAnsi="Times New Roman" w:cs="Times New Roman"/>
          <w:b/>
          <w:bCs/>
          <w:sz w:val="24"/>
          <w:szCs w:val="24"/>
          <w:lang w:val="pl-PL"/>
        </w:rPr>
      </w:pPr>
    </w:p>
    <w:p w14:paraId="728CD021" w14:textId="77777777" w:rsidR="00F5150A" w:rsidRPr="00BE7FEE" w:rsidRDefault="00F5150A">
      <w:pPr>
        <w:pStyle w:val="Nagwek1"/>
        <w:rPr>
          <w:rStyle w:val="eop"/>
          <w:rFonts w:ascii="Calibri" w:hAnsi="Calibri" w:cs="Calibri"/>
          <w:color w:val="000000"/>
          <w:shd w:val="clear" w:color="auto" w:fill="FFFFFF"/>
          <w:lang w:val="pl-PL"/>
        </w:rPr>
      </w:pPr>
      <w:r w:rsidRPr="00BE7FEE">
        <w:rPr>
          <w:rStyle w:val="normaltextrun"/>
          <w:rFonts w:ascii="Calibri" w:hAnsi="Calibri" w:cs="Calibri"/>
          <w:b w:val="0"/>
          <w:bCs w:val="0"/>
          <w:color w:val="000000"/>
          <w:shd w:val="clear" w:color="auto" w:fill="FFFFFF"/>
          <w:lang w:val="pl-PL"/>
        </w:rPr>
        <w:t>SCENARIUSZ ZAJĘĆ </w:t>
      </w:r>
      <w:r w:rsidRPr="00BE7FEE">
        <w:rPr>
          <w:rStyle w:val="scxw141761663"/>
          <w:rFonts w:ascii="Calibri" w:hAnsi="Calibri" w:cs="Calibri"/>
          <w:color w:val="000000"/>
          <w:shd w:val="clear" w:color="auto" w:fill="FFFFFF"/>
          <w:lang w:val="pl-PL"/>
        </w:rPr>
        <w:t> </w:t>
      </w:r>
      <w:r w:rsidRPr="00BE7FEE">
        <w:rPr>
          <w:rFonts w:ascii="Calibri" w:hAnsi="Calibri" w:cs="Calibri"/>
          <w:color w:val="000000"/>
          <w:shd w:val="clear" w:color="auto" w:fill="FFFFFF"/>
          <w:lang w:val="pl-PL"/>
        </w:rPr>
        <w:br/>
      </w:r>
      <w:r w:rsidRPr="00BE7FEE">
        <w:rPr>
          <w:rStyle w:val="normaltextrun"/>
          <w:rFonts w:ascii="Calibri" w:hAnsi="Calibri" w:cs="Calibri"/>
          <w:color w:val="000000"/>
          <w:shd w:val="clear" w:color="auto" w:fill="FFFFFF"/>
          <w:lang w:val="pl-PL"/>
        </w:rPr>
        <w:t>realizowany w ramach projektu: </w:t>
      </w:r>
      <w:r w:rsidRPr="00BE7FEE">
        <w:rPr>
          <w:rStyle w:val="scxw141761663"/>
          <w:rFonts w:ascii="Calibri" w:hAnsi="Calibri" w:cs="Calibri"/>
          <w:color w:val="000000"/>
          <w:shd w:val="clear" w:color="auto" w:fill="FFFFFF"/>
          <w:lang w:val="pl-PL"/>
        </w:rPr>
        <w:t> </w:t>
      </w:r>
      <w:r w:rsidRPr="00BE7FEE">
        <w:rPr>
          <w:rFonts w:ascii="Calibri" w:hAnsi="Calibri" w:cs="Calibri"/>
          <w:color w:val="000000"/>
          <w:shd w:val="clear" w:color="auto" w:fill="FFFFFF"/>
          <w:lang w:val="pl-PL"/>
        </w:rPr>
        <w:br/>
      </w:r>
      <w:r w:rsidRPr="00BE7FEE">
        <w:rPr>
          <w:rStyle w:val="normaltextrun"/>
          <w:rFonts w:ascii="Calibri" w:hAnsi="Calibri" w:cs="Calibri"/>
          <w:b w:val="0"/>
          <w:bCs w:val="0"/>
          <w:color w:val="000000"/>
          <w:shd w:val="clear" w:color="auto" w:fill="FFFFFF"/>
          <w:lang w:val="pl-PL"/>
        </w:rPr>
        <w:t>„</w:t>
      </w:r>
      <w:proofErr w:type="spellStart"/>
      <w:r w:rsidRPr="00BE7FEE">
        <w:rPr>
          <w:rStyle w:val="normaltextrun"/>
          <w:rFonts w:ascii="Calibri" w:hAnsi="Calibri" w:cs="Calibri"/>
          <w:b w:val="0"/>
          <w:bCs w:val="0"/>
          <w:color w:val="000000"/>
          <w:shd w:val="clear" w:color="auto" w:fill="FFFFFF"/>
          <w:lang w:val="pl-PL"/>
        </w:rPr>
        <w:t>GreenTechEducation</w:t>
      </w:r>
      <w:proofErr w:type="spellEnd"/>
      <w:r w:rsidRPr="00BE7FEE">
        <w:rPr>
          <w:rStyle w:val="normaltextrun"/>
          <w:rFonts w:ascii="Calibri" w:hAnsi="Calibri" w:cs="Calibri"/>
          <w:b w:val="0"/>
          <w:bCs w:val="0"/>
          <w:color w:val="000000"/>
          <w:shd w:val="clear" w:color="auto" w:fill="FFFFFF"/>
          <w:lang w:val="pl-PL"/>
        </w:rPr>
        <w:t> – SGGW dla gospodarki przyszłości” nr umowy: FERS.01.05-IP.08-0330/23-00</w:t>
      </w:r>
      <w:r w:rsidRPr="00BE7FEE">
        <w:rPr>
          <w:rStyle w:val="eop"/>
          <w:rFonts w:ascii="Calibri" w:hAnsi="Calibri" w:cs="Calibri"/>
          <w:color w:val="000000"/>
          <w:shd w:val="clear" w:color="auto" w:fill="FFFFFF"/>
          <w:lang w:val="pl-PL"/>
        </w:rPr>
        <w:t> </w:t>
      </w:r>
    </w:p>
    <w:p w14:paraId="4D049BA5" w14:textId="0806DEF4" w:rsidR="551F1297" w:rsidRPr="00BE7FEE" w:rsidRDefault="551F1297" w:rsidP="4549D576">
      <w:pPr>
        <w:pStyle w:val="Nagwek1"/>
        <w:rPr>
          <w:color w:val="auto"/>
          <w:lang w:val="pl-PL"/>
        </w:rPr>
      </w:pPr>
      <w:r w:rsidRPr="00BE7FEE">
        <w:rPr>
          <w:rFonts w:ascii="Calibri" w:eastAsia="Calibri" w:hAnsi="Calibri" w:cs="Calibri"/>
          <w:color w:val="000000" w:themeColor="text1"/>
          <w:sz w:val="24"/>
          <w:szCs w:val="24"/>
          <w:lang w:val="pl-PL"/>
        </w:rPr>
        <w:t>I</w:t>
      </w:r>
      <w:r w:rsidRPr="00BE7FEE">
        <w:rPr>
          <w:rFonts w:ascii="Calibri" w:eastAsia="Calibri" w:hAnsi="Calibri" w:cs="Calibri"/>
          <w:color w:val="auto"/>
          <w:sz w:val="24"/>
          <w:szCs w:val="24"/>
          <w:lang w:val="pl-PL"/>
        </w:rPr>
        <w:t>nformacje ogólne o przedmiocie</w:t>
      </w:r>
    </w:p>
    <w:tbl>
      <w:tblPr>
        <w:tblStyle w:val="Tabela-Siatka"/>
        <w:tblW w:w="0" w:type="auto"/>
        <w:tblLook w:val="04A0" w:firstRow="1" w:lastRow="0" w:firstColumn="1" w:lastColumn="0" w:noHBand="0" w:noVBand="1"/>
      </w:tblPr>
      <w:tblGrid>
        <w:gridCol w:w="3538"/>
        <w:gridCol w:w="5082"/>
      </w:tblGrid>
      <w:tr w:rsidR="4549D576" w:rsidRPr="00BE7FEE" w14:paraId="4A8873DD"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43D5CBA" w14:textId="7F66419F" w:rsidR="4549D576" w:rsidRPr="00BE7FEE" w:rsidRDefault="4549D576" w:rsidP="4549D576">
            <w:pPr>
              <w:rPr>
                <w:lang w:val="pl-PL"/>
              </w:rPr>
            </w:pPr>
            <w:r w:rsidRPr="00BE7FEE">
              <w:rPr>
                <w:rFonts w:ascii="Calibri" w:eastAsia="Calibri" w:hAnsi="Calibri" w:cs="Calibri"/>
                <w:lang w:val="pl-PL"/>
              </w:rPr>
              <w:t>Przedmiot</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A000235" w14:textId="6722FC50"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Chirurgia ogólna i anestezjologia</w:t>
            </w:r>
          </w:p>
        </w:tc>
      </w:tr>
      <w:tr w:rsidR="4549D576" w:rsidRPr="00BE7FEE" w14:paraId="55FA18EF"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8F66E53" w14:textId="2C5CBCA4" w:rsidR="4549D576" w:rsidRPr="00BE7FEE" w:rsidRDefault="4549D576" w:rsidP="4549D576">
            <w:pPr>
              <w:rPr>
                <w:lang w:val="pl-PL"/>
              </w:rPr>
            </w:pPr>
            <w:r w:rsidRPr="00BE7FEE">
              <w:rPr>
                <w:rFonts w:ascii="Calibri" w:eastAsia="Calibri" w:hAnsi="Calibri" w:cs="Calibri"/>
                <w:lang w:val="pl-PL"/>
              </w:rPr>
              <w:t>Kierunek studiów</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9E55AAD" w14:textId="72A52811" w:rsidR="4549D576" w:rsidRPr="00BE7FEE" w:rsidRDefault="4549D576" w:rsidP="4549D576">
            <w:pPr>
              <w:rPr>
                <w:lang w:val="pl-PL"/>
              </w:rPr>
            </w:pPr>
            <w:r w:rsidRPr="00BE7FEE">
              <w:rPr>
                <w:rFonts w:ascii="Calibri" w:eastAsia="Calibri" w:hAnsi="Calibri" w:cs="Calibri"/>
                <w:lang w:val="pl-PL"/>
              </w:rPr>
              <w:t xml:space="preserve"> </w:t>
            </w:r>
            <w:r w:rsidR="00706A48" w:rsidRPr="00BE7FEE">
              <w:rPr>
                <w:rFonts w:ascii="Calibri" w:eastAsia="Calibri" w:hAnsi="Calibri" w:cs="Calibri"/>
                <w:lang w:val="pl-PL"/>
              </w:rPr>
              <w:t>weterynaria</w:t>
            </w:r>
          </w:p>
        </w:tc>
      </w:tr>
      <w:tr w:rsidR="4549D576" w:rsidRPr="00BE7FEE" w14:paraId="57441689"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0688EAA9" w14:textId="01BE6353" w:rsidR="4549D576" w:rsidRPr="00BE7FEE" w:rsidRDefault="4549D576" w:rsidP="4549D576">
            <w:pPr>
              <w:rPr>
                <w:lang w:val="pl-PL"/>
              </w:rPr>
            </w:pPr>
            <w:r w:rsidRPr="00BE7FEE">
              <w:rPr>
                <w:rFonts w:ascii="Calibri" w:eastAsia="Calibri" w:hAnsi="Calibri" w:cs="Calibri"/>
                <w:lang w:val="pl-PL"/>
              </w:rPr>
              <w:t xml:space="preserve">Poziom studiów </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44D89E89" w14:textId="3BA183F4" w:rsidR="4549D576" w:rsidRPr="00BE7FEE" w:rsidRDefault="4549D576" w:rsidP="4549D576">
            <w:pPr>
              <w:rPr>
                <w:lang w:val="pl-PL"/>
              </w:rPr>
            </w:pPr>
            <w:r w:rsidRPr="00BE7FEE">
              <w:rPr>
                <w:rFonts w:ascii="Calibri" w:eastAsia="Calibri" w:hAnsi="Calibri" w:cs="Calibri"/>
                <w:lang w:val="pl-PL"/>
              </w:rPr>
              <w:t xml:space="preserve">jednolite magisterskie </w:t>
            </w:r>
          </w:p>
        </w:tc>
      </w:tr>
      <w:tr w:rsidR="4549D576" w:rsidRPr="00BE7FEE" w14:paraId="76191E69"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7513E17F" w14:textId="6D08C7CF" w:rsidR="4549D576" w:rsidRPr="00BE7FEE" w:rsidRDefault="4549D576" w:rsidP="4549D576">
            <w:pPr>
              <w:rPr>
                <w:lang w:val="pl-PL"/>
              </w:rPr>
            </w:pPr>
            <w:r w:rsidRPr="00BE7FEE">
              <w:rPr>
                <w:rFonts w:ascii="Calibri" w:eastAsia="Calibri" w:hAnsi="Calibri" w:cs="Calibri"/>
                <w:lang w:val="pl-PL"/>
              </w:rPr>
              <w:t>Semestr</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ACEFA7E" w14:textId="1F0C7DE3" w:rsidR="4549D576" w:rsidRPr="00BE7FEE" w:rsidRDefault="002041AF" w:rsidP="4549D576">
            <w:pPr>
              <w:rPr>
                <w:lang w:val="pl-PL"/>
              </w:rPr>
            </w:pPr>
            <w:r w:rsidRPr="00BE7FEE">
              <w:rPr>
                <w:lang w:val="pl-PL"/>
              </w:rPr>
              <w:t>Semestr 6</w:t>
            </w:r>
          </w:p>
        </w:tc>
      </w:tr>
      <w:tr w:rsidR="4549D576" w:rsidRPr="00BE7FEE" w14:paraId="68606A8C"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444A9A1" w14:textId="622923FD" w:rsidR="4549D576" w:rsidRPr="00BE7FEE" w:rsidRDefault="4549D576" w:rsidP="4549D576">
            <w:pPr>
              <w:rPr>
                <w:lang w:val="pl-PL"/>
              </w:rPr>
            </w:pPr>
            <w:r w:rsidRPr="00BE7FEE">
              <w:rPr>
                <w:rFonts w:ascii="Calibri" w:eastAsia="Calibri" w:hAnsi="Calibri" w:cs="Calibri"/>
                <w:lang w:val="pl-PL"/>
              </w:rPr>
              <w:t xml:space="preserve">Jednostka organizacyjna </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01E0CF83" w14:textId="14BE3FC1" w:rsidR="4549D576" w:rsidRPr="00BE7FEE" w:rsidRDefault="002041AF" w:rsidP="4549D576">
            <w:pPr>
              <w:rPr>
                <w:lang w:val="pl-PL"/>
              </w:rPr>
            </w:pPr>
            <w:r w:rsidRPr="00BE7FEE">
              <w:rPr>
                <w:rFonts w:ascii="Calibri" w:eastAsia="Calibri" w:hAnsi="Calibri" w:cs="Calibri"/>
                <w:lang w:val="pl-PL"/>
              </w:rPr>
              <w:t>Wydział Medycyny Weterynaryjnej</w:t>
            </w:r>
          </w:p>
        </w:tc>
      </w:tr>
      <w:tr w:rsidR="4549D576" w:rsidRPr="00BE7FEE" w14:paraId="68DB47B3"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14766373" w14:textId="02482342" w:rsidR="4549D576" w:rsidRPr="00BE7FEE" w:rsidRDefault="4549D576" w:rsidP="4549D576">
            <w:pPr>
              <w:rPr>
                <w:lang w:val="pl-PL"/>
              </w:rPr>
            </w:pPr>
            <w:r w:rsidRPr="00BE7FEE">
              <w:rPr>
                <w:rFonts w:ascii="Calibri" w:eastAsia="Calibri" w:hAnsi="Calibri" w:cs="Calibri"/>
                <w:lang w:val="pl-PL"/>
              </w:rPr>
              <w:t>Liczba godzin (łącznie):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283D570B" w14:textId="1447BC7A" w:rsidR="4549D576" w:rsidRPr="00BE7FEE" w:rsidRDefault="002041AF" w:rsidP="4549D576">
            <w:pPr>
              <w:rPr>
                <w:lang w:val="pl-PL"/>
              </w:rPr>
            </w:pPr>
            <w:r w:rsidRPr="00BE7FEE">
              <w:rPr>
                <w:rFonts w:ascii="Calibri" w:eastAsia="Calibri" w:hAnsi="Calibri" w:cs="Calibri"/>
                <w:lang w:val="pl-PL"/>
              </w:rPr>
              <w:t>45</w:t>
            </w:r>
          </w:p>
        </w:tc>
      </w:tr>
      <w:tr w:rsidR="4549D576" w:rsidRPr="00BE7FEE" w14:paraId="1C7A0F48"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1E55014A" w14:textId="08C96ADE" w:rsidR="4549D576" w:rsidRPr="00BE7FEE" w:rsidRDefault="4549D576" w:rsidP="4549D576">
            <w:pPr>
              <w:rPr>
                <w:lang w:val="pl-PL"/>
              </w:rPr>
            </w:pPr>
            <w:r w:rsidRPr="00BE7FEE">
              <w:rPr>
                <w:rFonts w:ascii="Calibri" w:eastAsia="Calibri" w:hAnsi="Calibri" w:cs="Calibri"/>
                <w:lang w:val="pl-PL"/>
              </w:rPr>
              <w:t>Liczba scenariuszy w przedmiocie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37432C5C" w14:textId="38F1DF10" w:rsidR="4549D576" w:rsidRPr="00BE7FEE" w:rsidRDefault="002041AF" w:rsidP="4549D576">
            <w:pPr>
              <w:rPr>
                <w:lang w:val="pl-PL"/>
              </w:rPr>
            </w:pPr>
            <w:r w:rsidRPr="00BE7FEE">
              <w:rPr>
                <w:rFonts w:ascii="Calibri" w:eastAsia="Calibri" w:hAnsi="Calibri" w:cs="Calibri"/>
                <w:lang w:val="pl-PL"/>
              </w:rPr>
              <w:t>4</w:t>
            </w:r>
          </w:p>
        </w:tc>
      </w:tr>
      <w:tr w:rsidR="4549D576" w:rsidRPr="00BE7FEE" w14:paraId="12EAE1D3"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15D0FD1A" w14:textId="54350C8B" w:rsidR="4549D576" w:rsidRPr="00BE7FEE" w:rsidRDefault="4549D576" w:rsidP="4549D576">
            <w:pPr>
              <w:rPr>
                <w:lang w:val="pl-PL"/>
              </w:rPr>
            </w:pPr>
            <w:r w:rsidRPr="00BE7FEE">
              <w:rPr>
                <w:rFonts w:ascii="Calibri" w:eastAsia="Calibri" w:hAnsi="Calibri" w:cs="Calibri"/>
                <w:lang w:val="pl-PL"/>
              </w:rPr>
              <w:t>Liczba godzin wykładów</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60AF0E3" w14:textId="0A8445EB"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15</w:t>
            </w:r>
          </w:p>
        </w:tc>
      </w:tr>
      <w:tr w:rsidR="4549D576" w:rsidRPr="00BE7FEE" w14:paraId="28013353"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52E25B60" w14:textId="2F8AE044" w:rsidR="4549D576" w:rsidRPr="00BE7FEE" w:rsidRDefault="4549D576" w:rsidP="4549D576">
            <w:pPr>
              <w:rPr>
                <w:lang w:val="pl-PL"/>
              </w:rPr>
            </w:pPr>
            <w:r w:rsidRPr="00BE7FEE">
              <w:rPr>
                <w:rFonts w:ascii="Calibri" w:eastAsia="Calibri" w:hAnsi="Calibri" w:cs="Calibri"/>
                <w:lang w:val="pl-PL"/>
              </w:rPr>
              <w:t>Liczba godzin ćwiczeń</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5B22341A" w14:textId="5D02BCA5"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30</w:t>
            </w:r>
          </w:p>
        </w:tc>
      </w:tr>
      <w:tr w:rsidR="4549D576" w:rsidRPr="00BE7FEE" w14:paraId="3D6B2F8F"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1614AA54" w14:textId="2EFC109E" w:rsidR="4549D576" w:rsidRPr="00BE7FEE" w:rsidRDefault="4549D576" w:rsidP="4549D576">
            <w:pPr>
              <w:rPr>
                <w:lang w:val="pl-PL"/>
              </w:rPr>
            </w:pPr>
            <w:r w:rsidRPr="00BE7FEE">
              <w:rPr>
                <w:rFonts w:ascii="Calibri" w:eastAsia="Calibri" w:hAnsi="Calibri" w:cs="Calibri"/>
                <w:lang w:val="pl-PL"/>
              </w:rPr>
              <w:t>Liczba ECTS</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110E9FD" w14:textId="5C60E425"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4</w:t>
            </w:r>
          </w:p>
        </w:tc>
      </w:tr>
      <w:tr w:rsidR="4549D576" w:rsidRPr="00BE7FEE" w14:paraId="0BF3AF1D"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3C21536B" w14:textId="08D84765" w:rsidR="4549D576" w:rsidRPr="00BE7FEE" w:rsidRDefault="4549D576" w:rsidP="4549D576">
            <w:pPr>
              <w:rPr>
                <w:lang w:val="pl-PL"/>
              </w:rPr>
            </w:pPr>
            <w:r w:rsidRPr="00BE7FEE">
              <w:rPr>
                <w:rFonts w:ascii="Calibri" w:eastAsia="Calibri" w:hAnsi="Calibri" w:cs="Calibri"/>
                <w:lang w:val="pl-PL"/>
              </w:rPr>
              <w:t>Koordynator przedmiotu</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24E9E7A1" w14:textId="7A44270F" w:rsidR="4549D576" w:rsidRPr="00BE7FEE" w:rsidRDefault="4549D576" w:rsidP="4549D576">
            <w:pPr>
              <w:rPr>
                <w:lang w:val="pl-PL"/>
              </w:rPr>
            </w:pPr>
            <w:r w:rsidRPr="00BE7FEE">
              <w:rPr>
                <w:rFonts w:ascii="Calibri" w:eastAsia="Calibri" w:hAnsi="Calibri" w:cs="Calibri"/>
                <w:lang w:val="pl-PL"/>
              </w:rPr>
              <w:t xml:space="preserve"> </w:t>
            </w:r>
            <w:r w:rsidR="00612C77" w:rsidRPr="00BE7FEE">
              <w:rPr>
                <w:rFonts w:ascii="Calibri" w:eastAsia="Calibri" w:hAnsi="Calibri" w:cs="Calibri"/>
                <w:lang w:val="pl-PL"/>
              </w:rPr>
              <w:t xml:space="preserve">Prof. dr hab. </w:t>
            </w:r>
            <w:r w:rsidR="002041AF" w:rsidRPr="00BE7FEE">
              <w:rPr>
                <w:rFonts w:ascii="Calibri" w:eastAsia="Calibri" w:hAnsi="Calibri" w:cs="Calibri"/>
                <w:lang w:val="pl-PL"/>
              </w:rPr>
              <w:t>Jacek Sterna</w:t>
            </w:r>
          </w:p>
        </w:tc>
      </w:tr>
    </w:tbl>
    <w:p w14:paraId="6B2CB23D" w14:textId="3B74215B" w:rsidR="551F1297" w:rsidRPr="00BE7FEE" w:rsidRDefault="551F1297" w:rsidP="4549D576">
      <w:pPr>
        <w:pStyle w:val="Nagwek1"/>
        <w:rPr>
          <w:color w:val="auto"/>
          <w:lang w:val="pl-PL"/>
        </w:rPr>
      </w:pPr>
      <w:r w:rsidRPr="00BE7FEE">
        <w:rPr>
          <w:rFonts w:ascii="Calibri" w:eastAsia="Calibri" w:hAnsi="Calibri" w:cs="Calibri"/>
          <w:color w:val="auto"/>
          <w:sz w:val="24"/>
          <w:szCs w:val="24"/>
          <w:lang w:val="pl-PL"/>
        </w:rPr>
        <w:t>Wprowadzenie</w:t>
      </w:r>
    </w:p>
    <w:tbl>
      <w:tblPr>
        <w:tblStyle w:val="Tabela-Siatka"/>
        <w:tblW w:w="0" w:type="auto"/>
        <w:tblLook w:val="04A0" w:firstRow="1" w:lastRow="0" w:firstColumn="1" w:lastColumn="0" w:noHBand="0" w:noVBand="1"/>
      </w:tblPr>
      <w:tblGrid>
        <w:gridCol w:w="3538"/>
        <w:gridCol w:w="5082"/>
      </w:tblGrid>
      <w:tr w:rsidR="4549D576" w:rsidRPr="00BE7FEE" w14:paraId="1F3226C2"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A6FAD89" w14:textId="18785FBB" w:rsidR="4549D576" w:rsidRPr="00BE7FEE" w:rsidRDefault="4549D576" w:rsidP="4549D576">
            <w:pPr>
              <w:rPr>
                <w:lang w:val="pl-PL"/>
              </w:rPr>
            </w:pPr>
            <w:r w:rsidRPr="00BE7FEE">
              <w:rPr>
                <w:rFonts w:ascii="Calibri" w:eastAsia="Calibri" w:hAnsi="Calibri" w:cs="Calibri"/>
                <w:lang w:val="pl-PL"/>
              </w:rPr>
              <w:t>Scenariusz nr</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399B4D8D" w14:textId="4EC5A110" w:rsidR="4549D576" w:rsidRPr="00BE7FEE" w:rsidRDefault="003C39C9" w:rsidP="4549D576">
            <w:pPr>
              <w:rPr>
                <w:lang w:val="pl-PL"/>
              </w:rPr>
            </w:pPr>
            <w:r w:rsidRPr="00BE7FEE">
              <w:rPr>
                <w:lang w:val="pl-PL"/>
              </w:rPr>
              <w:t>2</w:t>
            </w:r>
          </w:p>
        </w:tc>
      </w:tr>
      <w:tr w:rsidR="4549D576" w:rsidRPr="00BE7FEE" w14:paraId="4D393EB1"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10BF4B67" w14:textId="31A952FC" w:rsidR="4549D576" w:rsidRPr="00BE7FEE" w:rsidRDefault="4549D576" w:rsidP="4549D576">
            <w:pPr>
              <w:rPr>
                <w:lang w:val="pl-PL"/>
              </w:rPr>
            </w:pPr>
            <w:r w:rsidRPr="00BE7FEE">
              <w:rPr>
                <w:rFonts w:ascii="Calibri" w:eastAsia="Calibri" w:hAnsi="Calibri" w:cs="Calibri"/>
                <w:lang w:val="pl-PL"/>
              </w:rPr>
              <w:t>Temat zajęć/blok tematyczny</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2418504" w14:textId="77777777" w:rsidR="003C39C9" w:rsidRPr="00BE7FEE" w:rsidRDefault="003C39C9" w:rsidP="003C39C9">
            <w:pPr>
              <w:rPr>
                <w:rFonts w:ascii="Calibri" w:eastAsia="Calibri" w:hAnsi="Calibri" w:cs="Calibri"/>
                <w:b/>
                <w:bCs/>
                <w:lang w:val="pl-PL"/>
              </w:rPr>
            </w:pPr>
            <w:r w:rsidRPr="00BE7FEE">
              <w:rPr>
                <w:rFonts w:ascii="Calibri" w:eastAsia="Calibri" w:hAnsi="Calibri" w:cs="Calibri"/>
                <w:b/>
                <w:bCs/>
                <w:lang w:val="pl-PL"/>
              </w:rPr>
              <w:t>Opatrunki u małych zwierząt</w:t>
            </w:r>
          </w:p>
          <w:p w14:paraId="0698D8C0" w14:textId="77777777" w:rsidR="003C39C9" w:rsidRPr="00BE7FEE" w:rsidRDefault="003C39C9" w:rsidP="003C39C9">
            <w:pPr>
              <w:rPr>
                <w:rFonts w:ascii="Calibri" w:eastAsia="Calibri" w:hAnsi="Calibri" w:cs="Calibri"/>
                <w:b/>
                <w:bCs/>
                <w:lang w:val="pl-PL"/>
              </w:rPr>
            </w:pPr>
            <w:r w:rsidRPr="00BE7FEE">
              <w:rPr>
                <w:rFonts w:ascii="Calibri" w:eastAsia="Calibri" w:hAnsi="Calibri" w:cs="Calibri"/>
                <w:b/>
                <w:bCs/>
                <w:lang w:val="pl-PL"/>
              </w:rPr>
              <w:t>Z wykorzystaniem modeli kończyn i fantomów szkoleniowych</w:t>
            </w:r>
          </w:p>
          <w:p w14:paraId="6A5818A6" w14:textId="0220914E" w:rsidR="4549D576" w:rsidRPr="00BE7FEE" w:rsidRDefault="4549D576" w:rsidP="4549D576">
            <w:pPr>
              <w:rPr>
                <w:lang w:val="pl-PL"/>
              </w:rPr>
            </w:pPr>
          </w:p>
        </w:tc>
      </w:tr>
      <w:tr w:rsidR="4549D576" w:rsidRPr="00BE7FEE" w14:paraId="339C6609"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3D93557" w14:textId="73E5E7F2" w:rsidR="4549D576" w:rsidRPr="00BE7FEE" w:rsidRDefault="4549D576" w:rsidP="4549D576">
            <w:pPr>
              <w:rPr>
                <w:lang w:val="pl-PL"/>
              </w:rPr>
            </w:pPr>
            <w:r w:rsidRPr="00BE7FEE">
              <w:rPr>
                <w:rFonts w:ascii="Calibri" w:eastAsia="Calibri" w:hAnsi="Calibri" w:cs="Calibri"/>
                <w:lang w:val="pl-PL"/>
              </w:rPr>
              <w:t>Forma zajęć</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CAEFF6C" w14:textId="5E3469D3" w:rsidR="4549D576" w:rsidRPr="00BE7FEE" w:rsidRDefault="00612C77" w:rsidP="4549D576">
            <w:pPr>
              <w:rPr>
                <w:lang w:val="pl-PL"/>
              </w:rPr>
            </w:pPr>
            <w:r w:rsidRPr="00BE7FEE">
              <w:rPr>
                <w:rFonts w:ascii="Calibri" w:eastAsia="Calibri" w:hAnsi="Calibri" w:cs="Calibri"/>
                <w:lang w:val="pl-PL"/>
              </w:rPr>
              <w:t>Ć</w:t>
            </w:r>
            <w:r w:rsidR="4549D576" w:rsidRPr="00BE7FEE">
              <w:rPr>
                <w:rFonts w:ascii="Calibri" w:eastAsia="Calibri" w:hAnsi="Calibri" w:cs="Calibri"/>
                <w:lang w:val="pl-PL"/>
              </w:rPr>
              <w:t>wiczenia</w:t>
            </w:r>
          </w:p>
        </w:tc>
      </w:tr>
      <w:tr w:rsidR="4549D576" w:rsidRPr="00BE7FEE" w14:paraId="79BFCE16"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53858AFD" w14:textId="016E0F54" w:rsidR="4549D576" w:rsidRPr="00BE7FEE" w:rsidRDefault="4549D576" w:rsidP="4549D576">
            <w:pPr>
              <w:rPr>
                <w:lang w:val="pl-PL"/>
              </w:rPr>
            </w:pPr>
            <w:r w:rsidRPr="00BE7FEE">
              <w:rPr>
                <w:rFonts w:ascii="Calibri" w:eastAsia="Calibri" w:hAnsi="Calibri" w:cs="Calibri"/>
                <w:lang w:val="pl-PL"/>
              </w:rPr>
              <w:t>Czas realizacji jednostki dydaktycznej/bloku tematycznego</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E0C57A6" w14:textId="57C3248E" w:rsidR="4549D576" w:rsidRPr="00BE7FEE" w:rsidRDefault="00D06C08" w:rsidP="4549D576">
            <w:pPr>
              <w:rPr>
                <w:lang w:val="pl-PL"/>
              </w:rPr>
            </w:pPr>
            <w:r w:rsidRPr="00BE7FEE">
              <w:rPr>
                <w:lang w:val="pl-PL"/>
              </w:rPr>
              <w:t>90</w:t>
            </w:r>
            <w:r w:rsidR="007E4B8F" w:rsidRPr="00BE7FEE">
              <w:rPr>
                <w:lang w:val="pl-PL"/>
              </w:rPr>
              <w:t xml:space="preserve"> minut</w:t>
            </w:r>
          </w:p>
        </w:tc>
      </w:tr>
      <w:tr w:rsidR="4549D576" w:rsidRPr="00BE7FEE" w14:paraId="10978894"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D314166" w14:textId="71BAB04A" w:rsidR="4549D576" w:rsidRPr="00BE7FEE" w:rsidRDefault="4549D576" w:rsidP="4549D576">
            <w:pPr>
              <w:rPr>
                <w:lang w:val="pl-PL"/>
              </w:rPr>
            </w:pPr>
            <w:r w:rsidRPr="00BE7FEE">
              <w:rPr>
                <w:rFonts w:ascii="Calibri" w:eastAsia="Calibri" w:hAnsi="Calibri" w:cs="Calibri"/>
                <w:lang w:val="pl-PL"/>
              </w:rPr>
              <w:t>Cel główny jednostki dydaktycznej/bloku tematycznego</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18614C63" w14:textId="47AD4558" w:rsidR="4549D576" w:rsidRPr="00BE7FEE" w:rsidRDefault="00BE7FEE" w:rsidP="4549D576">
            <w:pPr>
              <w:rPr>
                <w:lang w:val="pl-PL"/>
              </w:rPr>
            </w:pPr>
            <w:r w:rsidRPr="00BE7FEE">
              <w:rPr>
                <w:rFonts w:ascii="Calibri" w:eastAsia="Calibri" w:hAnsi="Calibri" w:cs="Calibri"/>
                <w:lang w:val="pl-PL"/>
              </w:rPr>
              <w:t>Zaprezentowanie I d</w:t>
            </w:r>
            <w:r w:rsidR="003C39C9" w:rsidRPr="00BE7FEE">
              <w:rPr>
                <w:rFonts w:ascii="Calibri" w:eastAsia="Calibri" w:hAnsi="Calibri" w:cs="Calibri"/>
                <w:lang w:val="pl-PL"/>
              </w:rPr>
              <w:t>oskonalenie praktycznych umiejętności wykonywania podstawowych opatrunków u małych zwierząt z wykorzystaniem modeli kończyn oraz fantomów szkoleniowych. Student nabywa umiejętność prawidłowego doboru materiałów opatrunkowych, wykonywania opatrunków ochronnych i stabilizujących oraz oceny poprawności ich założenia zgodnie z zasadami współczesnej chirurgii weterynaryjnej.</w:t>
            </w:r>
            <w:r w:rsidR="00992ED5" w:rsidRPr="00BE7FEE">
              <w:rPr>
                <w:rFonts w:ascii="Calibri" w:eastAsia="Calibri" w:hAnsi="Calibri" w:cs="Calibri"/>
                <w:lang w:val="pl-PL"/>
              </w:rPr>
              <w:t xml:space="preserve"> Zajęcia prowadzone są z wykorzystaniem modeli szkoleniowych</w:t>
            </w:r>
            <w:r w:rsidRPr="00BE7FEE">
              <w:rPr>
                <w:rFonts w:ascii="Calibri" w:eastAsia="Calibri" w:hAnsi="Calibri" w:cs="Calibri"/>
                <w:lang w:val="pl-PL"/>
              </w:rPr>
              <w:t xml:space="preserve"> oraz modeli </w:t>
            </w:r>
            <w:proofErr w:type="gramStart"/>
            <w:r w:rsidRPr="00BE7FEE">
              <w:rPr>
                <w:rFonts w:ascii="Calibri" w:eastAsia="Calibri" w:hAnsi="Calibri" w:cs="Calibri"/>
                <w:lang w:val="pl-PL"/>
              </w:rPr>
              <w:t xml:space="preserve">uproszczonych </w:t>
            </w:r>
            <w:r w:rsidR="00992ED5" w:rsidRPr="00BE7FEE">
              <w:rPr>
                <w:rFonts w:ascii="Calibri" w:eastAsia="Calibri" w:hAnsi="Calibri" w:cs="Calibri"/>
                <w:lang w:val="pl-PL"/>
              </w:rPr>
              <w:t xml:space="preserve"> </w:t>
            </w:r>
            <w:r w:rsidR="00992ED5" w:rsidRPr="00BE7FEE">
              <w:rPr>
                <w:rFonts w:ascii="Calibri" w:eastAsia="Calibri" w:hAnsi="Calibri" w:cs="Calibri"/>
                <w:lang w:val="pl-PL"/>
              </w:rPr>
              <w:lastRenderedPageBreak/>
              <w:t>umożliwiających</w:t>
            </w:r>
            <w:proofErr w:type="gramEnd"/>
            <w:r w:rsidR="00992ED5" w:rsidRPr="00BE7FEE">
              <w:rPr>
                <w:rFonts w:ascii="Calibri" w:eastAsia="Calibri" w:hAnsi="Calibri" w:cs="Calibri"/>
                <w:lang w:val="pl-PL"/>
              </w:rPr>
              <w:t xml:space="preserve"> wielokrotne wykonywanie procedur oraz bezpieczne doskonalenie umiejętności praktycznych.</w:t>
            </w:r>
          </w:p>
        </w:tc>
      </w:tr>
      <w:tr w:rsidR="4549D576" w:rsidRPr="00BE7FEE" w14:paraId="452D20ED"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473F592" w14:textId="14BBC1ED" w:rsidR="4549D576" w:rsidRPr="00BE7FEE" w:rsidRDefault="4549D576" w:rsidP="4549D576">
            <w:pPr>
              <w:rPr>
                <w:lang w:val="pl-PL"/>
              </w:rPr>
            </w:pPr>
            <w:r w:rsidRPr="00BE7FEE">
              <w:rPr>
                <w:rFonts w:ascii="Calibri" w:eastAsia="Calibri" w:hAnsi="Calibri" w:cs="Calibri"/>
                <w:lang w:val="pl-PL"/>
              </w:rPr>
              <w:lastRenderedPageBreak/>
              <w:t>Cele szczegółowe jednostki dydaktycznej/bloku tematycznego/modułu</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3BCE7044" w14:textId="77777777" w:rsidR="003C39C9" w:rsidRPr="00BE7FEE" w:rsidRDefault="003C39C9" w:rsidP="003C39C9">
            <w:pPr>
              <w:rPr>
                <w:rFonts w:ascii="Calibri" w:eastAsia="Calibri" w:hAnsi="Calibri" w:cs="Calibri"/>
                <w:lang w:val="pl-PL"/>
              </w:rPr>
            </w:pPr>
            <w:r w:rsidRPr="00BE7FEE">
              <w:rPr>
                <w:rFonts w:ascii="Calibri" w:eastAsia="Calibri" w:hAnsi="Calibri" w:cs="Calibri"/>
                <w:lang w:val="pl-PL"/>
              </w:rPr>
              <w:t>Po zakończeniu zajęć student:</w:t>
            </w:r>
          </w:p>
          <w:p w14:paraId="79B5C002"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 xml:space="preserve">rozpoznaje podstawowe materiały opatrunkowe, </w:t>
            </w:r>
          </w:p>
          <w:p w14:paraId="4C940EBA"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 xml:space="preserve">dobiera materiały do rodzaju wykonywanego opatrunku, </w:t>
            </w:r>
          </w:p>
          <w:p w14:paraId="6705D51A"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 xml:space="preserve">wykonuje podstawowe opatrunki kończyn u małych zwierząt, </w:t>
            </w:r>
          </w:p>
          <w:p w14:paraId="65CD36FC"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 xml:space="preserve">stosuje prawidłową technikę bandażowania, </w:t>
            </w:r>
          </w:p>
          <w:p w14:paraId="0CC35B02"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 xml:space="preserve">ocenia jakość i stabilność wykonanego opatrunku, </w:t>
            </w:r>
          </w:p>
          <w:p w14:paraId="3D872010" w14:textId="77777777" w:rsidR="003C39C9" w:rsidRPr="00BE7FEE" w:rsidRDefault="003C39C9" w:rsidP="003C39C9">
            <w:pPr>
              <w:numPr>
                <w:ilvl w:val="0"/>
                <w:numId w:val="16"/>
              </w:numPr>
              <w:rPr>
                <w:rFonts w:ascii="Calibri" w:eastAsia="Calibri" w:hAnsi="Calibri" w:cs="Calibri"/>
                <w:lang w:val="pl-PL"/>
              </w:rPr>
            </w:pPr>
            <w:r w:rsidRPr="00BE7FEE">
              <w:rPr>
                <w:rFonts w:ascii="Calibri" w:eastAsia="Calibri" w:hAnsi="Calibri" w:cs="Calibri"/>
                <w:lang w:val="pl-PL"/>
              </w:rPr>
              <w:t>identyfikuje najczęściej popełniane błędy podczas zakładania opatrunków.</w:t>
            </w:r>
          </w:p>
          <w:p w14:paraId="270269CA" w14:textId="0B69AC7D" w:rsidR="00310097" w:rsidRPr="00BE7FEE" w:rsidRDefault="00310097" w:rsidP="00E15201">
            <w:pPr>
              <w:pStyle w:val="Akapitzlist"/>
              <w:rPr>
                <w:lang w:val="pl-PL"/>
              </w:rPr>
            </w:pPr>
          </w:p>
        </w:tc>
      </w:tr>
      <w:tr w:rsidR="4549D576" w:rsidRPr="00BE7FEE" w14:paraId="3E5F2314"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07277D85" w14:textId="09ADB9DC" w:rsidR="4549D576" w:rsidRPr="00BE7FEE" w:rsidRDefault="4549D576" w:rsidP="4549D576">
            <w:pPr>
              <w:rPr>
                <w:lang w:val="pl-PL"/>
              </w:rPr>
            </w:pPr>
            <w:r w:rsidRPr="00BE7FEE">
              <w:rPr>
                <w:rFonts w:ascii="Calibri" w:eastAsia="Calibri" w:hAnsi="Calibri" w:cs="Calibri"/>
                <w:lang w:val="pl-PL"/>
              </w:rPr>
              <w:t>Wymagania techniczne do realizacji jednostki dydaktycznej</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4BBCE0D2" w14:textId="75D9BB8B" w:rsidR="4549D576" w:rsidRPr="00BE7FEE" w:rsidRDefault="005D4D6F" w:rsidP="4549D576">
            <w:pPr>
              <w:rPr>
                <w:lang w:val="pl-PL"/>
              </w:rPr>
            </w:pPr>
            <w:r w:rsidRPr="00BE7FEE">
              <w:rPr>
                <w:rFonts w:ascii="Calibri" w:eastAsia="Calibri" w:hAnsi="Calibri" w:cs="Calibri"/>
                <w:lang w:val="pl-PL"/>
              </w:rPr>
              <w:t>K</w:t>
            </w:r>
            <w:r w:rsidR="4549D576" w:rsidRPr="00BE7FEE">
              <w:rPr>
                <w:rFonts w:ascii="Calibri" w:eastAsia="Calibri" w:hAnsi="Calibri" w:cs="Calibri"/>
                <w:lang w:val="pl-PL"/>
              </w:rPr>
              <w:t xml:space="preserve">omputer, projektor, dostęp do </w:t>
            </w:r>
            <w:proofErr w:type="spellStart"/>
            <w:r w:rsidR="4549D576" w:rsidRPr="00BE7FEE">
              <w:rPr>
                <w:rFonts w:ascii="Calibri" w:eastAsia="Calibri" w:hAnsi="Calibri" w:cs="Calibri"/>
                <w:lang w:val="pl-PL"/>
              </w:rPr>
              <w:t>internetu</w:t>
            </w:r>
            <w:proofErr w:type="spellEnd"/>
            <w:r w:rsidR="4549D576" w:rsidRPr="00BE7FEE">
              <w:rPr>
                <w:rFonts w:ascii="Calibri" w:eastAsia="Calibri" w:hAnsi="Calibri" w:cs="Calibri"/>
                <w:lang w:val="pl-PL"/>
              </w:rPr>
              <w:t xml:space="preserve">, </w:t>
            </w:r>
            <w:r w:rsidR="00F95C39" w:rsidRPr="00BE7FEE">
              <w:rPr>
                <w:rFonts w:ascii="Calibri" w:eastAsia="Calibri" w:hAnsi="Calibri" w:cs="Calibri"/>
                <w:lang w:val="pl-PL"/>
              </w:rPr>
              <w:t>dostęp do fantomów/modeli</w:t>
            </w:r>
            <w:r w:rsidR="00BE7FEE" w:rsidRPr="00BE7FEE">
              <w:rPr>
                <w:rFonts w:ascii="Calibri" w:eastAsia="Calibri" w:hAnsi="Calibri" w:cs="Calibri"/>
                <w:lang w:val="pl-PL"/>
              </w:rPr>
              <w:t xml:space="preserve"> lub modeli uproszczonych</w:t>
            </w:r>
            <w:r w:rsidR="00F95C39" w:rsidRPr="00BE7FEE">
              <w:rPr>
                <w:rFonts w:ascii="Calibri" w:eastAsia="Calibri" w:hAnsi="Calibri" w:cs="Calibri"/>
                <w:lang w:val="pl-PL"/>
              </w:rPr>
              <w:t xml:space="preserve"> (</w:t>
            </w:r>
            <w:proofErr w:type="spellStart"/>
            <w:r w:rsidR="00F95C39" w:rsidRPr="00BE7FEE">
              <w:rPr>
                <w:rFonts w:ascii="Calibri" w:eastAsia="Calibri" w:hAnsi="Calibri" w:cs="Calibri"/>
                <w:lang w:val="pl-PL"/>
              </w:rPr>
              <w:t>Skill</w:t>
            </w:r>
            <w:proofErr w:type="spellEnd"/>
            <w:r w:rsidR="00F95C39" w:rsidRPr="00BE7FEE">
              <w:rPr>
                <w:rFonts w:ascii="Calibri" w:eastAsia="Calibri" w:hAnsi="Calibri" w:cs="Calibri"/>
                <w:lang w:val="pl-PL"/>
              </w:rPr>
              <w:t xml:space="preserve"> Lab).</w:t>
            </w:r>
          </w:p>
        </w:tc>
      </w:tr>
      <w:tr w:rsidR="4549D576" w:rsidRPr="00BE7FEE" w14:paraId="44300459" w14:textId="77777777" w:rsidTr="4B4F1B7E">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061E9694" w14:textId="00FA2F47" w:rsidR="4549D576" w:rsidRPr="00BE7FEE" w:rsidRDefault="4549D576" w:rsidP="4549D576">
            <w:pPr>
              <w:rPr>
                <w:lang w:val="pl-PL"/>
              </w:rPr>
            </w:pPr>
            <w:r w:rsidRPr="00BE7FEE">
              <w:rPr>
                <w:rFonts w:ascii="Calibri" w:eastAsia="Calibri" w:hAnsi="Calibri" w:cs="Calibri"/>
                <w:lang w:val="pl-PL"/>
              </w:rPr>
              <w:t>Czynności organizacyjne i przygotowawcze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843C666" w14:textId="41CE8393" w:rsidR="4549D576" w:rsidRPr="00BE7FEE" w:rsidRDefault="003C39C9" w:rsidP="4549D576">
            <w:pPr>
              <w:rPr>
                <w:lang w:val="pl-PL"/>
              </w:rPr>
            </w:pPr>
            <w:r w:rsidRPr="00BE7FEE">
              <w:rPr>
                <w:rFonts w:ascii="Calibri" w:eastAsia="Calibri" w:hAnsi="Calibri" w:cs="Calibri"/>
                <w:lang w:val="pl-PL"/>
              </w:rPr>
              <w:t xml:space="preserve">Przygotowanie stanowisk ćwiczeniowych obejmuje sprawdzenie kompletności modeli kończyn, przygotowanie materiałów opatrunkowych, rozmieszczenie zestawów do bandażowania oraz uruchomienie prezentacji multimedialnej. Przed rozpoczęciem ćwiczeń prowadzący przedstawia organizację zajęć, zasady bezpiecznej pracy oraz sposób korzystania z modeli szkoleniowych. </w:t>
            </w:r>
          </w:p>
        </w:tc>
      </w:tr>
    </w:tbl>
    <w:p w14:paraId="457686D5" w14:textId="04D697BB" w:rsidR="551F1297" w:rsidRPr="00BE7FEE" w:rsidRDefault="551F1297" w:rsidP="4549D576">
      <w:pPr>
        <w:pStyle w:val="Nagwek1"/>
        <w:rPr>
          <w:color w:val="auto"/>
          <w:lang w:val="pl-PL"/>
        </w:rPr>
      </w:pPr>
      <w:r w:rsidRPr="00BE7FEE">
        <w:rPr>
          <w:rFonts w:ascii="Calibri" w:eastAsia="Calibri" w:hAnsi="Calibri" w:cs="Calibri"/>
          <w:color w:val="auto"/>
          <w:sz w:val="24"/>
          <w:szCs w:val="24"/>
          <w:lang w:val="pl-PL"/>
        </w:rPr>
        <w:t>Harmonogram zajęć</w:t>
      </w:r>
    </w:p>
    <w:tbl>
      <w:tblPr>
        <w:tblStyle w:val="Tabela-Siatka"/>
        <w:tblW w:w="0" w:type="auto"/>
        <w:tblLook w:val="04A0" w:firstRow="1" w:lastRow="0" w:firstColumn="1" w:lastColumn="0" w:noHBand="0" w:noVBand="1"/>
      </w:tblPr>
      <w:tblGrid>
        <w:gridCol w:w="3538"/>
        <w:gridCol w:w="5082"/>
      </w:tblGrid>
      <w:tr w:rsidR="4549D576" w:rsidRPr="00BE7FEE" w14:paraId="09B972FA"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7A41B587" w14:textId="5F29A265" w:rsidR="4549D576" w:rsidRPr="00BE7FEE" w:rsidRDefault="4549D576" w:rsidP="4549D576">
            <w:pPr>
              <w:rPr>
                <w:lang w:val="pl-PL"/>
              </w:rPr>
            </w:pPr>
            <w:r w:rsidRPr="00BE7FEE">
              <w:rPr>
                <w:rFonts w:ascii="Calibri" w:eastAsia="Calibri" w:hAnsi="Calibri" w:cs="Calibri"/>
                <w:lang w:val="pl-PL"/>
              </w:rPr>
              <w:t>Nazwa zagadnienia 1</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30CC1170" w14:textId="501A6F39" w:rsidR="4549D576" w:rsidRPr="00BE7FEE" w:rsidRDefault="00E15201" w:rsidP="4549D576">
            <w:pPr>
              <w:rPr>
                <w:lang w:val="pl-PL"/>
              </w:rPr>
            </w:pPr>
            <w:r w:rsidRPr="00BE7FEE">
              <w:rPr>
                <w:lang w:val="pl-PL"/>
              </w:rPr>
              <w:t>Wprowadzenie i BHP</w:t>
            </w:r>
          </w:p>
        </w:tc>
      </w:tr>
      <w:tr w:rsidR="4549D576" w:rsidRPr="00BE7FEE" w14:paraId="16784BF6"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13384DCE" w14:textId="6E0988AB" w:rsidR="4549D576" w:rsidRPr="00BE7FEE" w:rsidRDefault="4549D576" w:rsidP="4549D576">
            <w:pPr>
              <w:rPr>
                <w:lang w:val="pl-PL"/>
              </w:rPr>
            </w:pPr>
            <w:r w:rsidRPr="00BE7FEE">
              <w:rPr>
                <w:rFonts w:ascii="Calibri" w:eastAsia="Calibri" w:hAnsi="Calibri" w:cs="Calibri"/>
                <w:lang w:val="pl-PL"/>
              </w:rPr>
              <w:t>Planowany czas realizacji</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7FEF8028" w14:textId="29F63D33" w:rsidR="4549D576" w:rsidRPr="00BE7FEE" w:rsidRDefault="00E15201" w:rsidP="4549D576">
            <w:pPr>
              <w:rPr>
                <w:lang w:val="pl-PL"/>
              </w:rPr>
            </w:pPr>
            <w:r w:rsidRPr="00BE7FEE">
              <w:rPr>
                <w:rFonts w:ascii="Calibri" w:eastAsia="Calibri" w:hAnsi="Calibri" w:cs="Calibri"/>
                <w:lang w:val="pl-PL"/>
              </w:rPr>
              <w:t>1</w:t>
            </w:r>
            <w:r w:rsidR="00AA2F28" w:rsidRPr="00BE7FEE">
              <w:rPr>
                <w:rFonts w:ascii="Calibri" w:eastAsia="Calibri" w:hAnsi="Calibri" w:cs="Calibri"/>
                <w:lang w:val="pl-PL"/>
              </w:rPr>
              <w:t>0</w:t>
            </w:r>
            <w:r w:rsidRPr="00BE7FEE">
              <w:rPr>
                <w:rFonts w:ascii="Calibri" w:eastAsia="Calibri" w:hAnsi="Calibri" w:cs="Calibri"/>
                <w:lang w:val="pl-PL"/>
              </w:rPr>
              <w:t xml:space="preserve"> min</w:t>
            </w:r>
          </w:p>
        </w:tc>
      </w:tr>
      <w:tr w:rsidR="4549D576" w:rsidRPr="00BE7FEE" w14:paraId="545F9491"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2882AD27" w14:textId="32FE9230" w:rsidR="4549D576" w:rsidRPr="00BE7FEE" w:rsidRDefault="4549D576" w:rsidP="4549D576">
            <w:pPr>
              <w:rPr>
                <w:lang w:val="pl-PL"/>
              </w:rPr>
            </w:pPr>
            <w:r w:rsidRPr="00BE7FEE">
              <w:rPr>
                <w:rFonts w:ascii="Calibri" w:eastAsia="Calibri" w:hAnsi="Calibri" w:cs="Calibri"/>
                <w:lang w:val="pl-PL"/>
              </w:rPr>
              <w:t>Sekwencja działań, zadań ćwiczeń lub innych aktywności w ramach zagadnienia 1</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01FB0F28" w14:textId="550CC8A1" w:rsidR="008C3D20" w:rsidRPr="00BE7FEE" w:rsidRDefault="00E15201" w:rsidP="00E15201">
            <w:pPr>
              <w:pStyle w:val="Akapitzlist"/>
              <w:rPr>
                <w:lang w:val="pl-PL"/>
              </w:rPr>
            </w:pPr>
            <w:r w:rsidRPr="00BE7FEE">
              <w:rPr>
                <w:lang w:val="pl-PL"/>
              </w:rPr>
              <w:t xml:space="preserve">Omówienie </w:t>
            </w:r>
            <w:r w:rsidR="00BE7FEE" w:rsidRPr="00BE7FEE">
              <w:rPr>
                <w:lang w:val="pl-PL"/>
              </w:rPr>
              <w:t>celów,</w:t>
            </w:r>
            <w:r w:rsidRPr="00BE7FEE">
              <w:rPr>
                <w:lang w:val="pl-PL"/>
              </w:rPr>
              <w:t xml:space="preserve"> organizacji stanowiska oraz prezentacja modeli.</w:t>
            </w:r>
          </w:p>
        </w:tc>
      </w:tr>
      <w:tr w:rsidR="4549D576" w:rsidRPr="00BE7FEE" w14:paraId="43106AFA"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12B32992" w14:textId="3BD5CDF2" w:rsidR="4549D576" w:rsidRPr="00BE7FEE" w:rsidRDefault="4549D576" w:rsidP="4549D576">
            <w:pPr>
              <w:rPr>
                <w:lang w:val="pl-PL"/>
              </w:rPr>
            </w:pPr>
            <w:r w:rsidRPr="00BE7FEE">
              <w:rPr>
                <w:rFonts w:ascii="Calibri" w:eastAsia="Calibri" w:hAnsi="Calibri" w:cs="Calibri"/>
                <w:lang w:val="pl-PL"/>
              </w:rPr>
              <w:t>Nazwa zagadnienia 2</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71F53AB9" w14:textId="490AD2CC" w:rsidR="4549D576" w:rsidRPr="00BE7FEE" w:rsidRDefault="00992ED5" w:rsidP="4549D576">
            <w:pPr>
              <w:rPr>
                <w:lang w:val="pl-PL"/>
              </w:rPr>
            </w:pPr>
            <w:r w:rsidRPr="00BE7FEE">
              <w:rPr>
                <w:lang w:val="pl-PL"/>
              </w:rPr>
              <w:t>Demonstracja technik zakładania opatrunków na modelach szkoleniowych</w:t>
            </w:r>
          </w:p>
        </w:tc>
      </w:tr>
      <w:tr w:rsidR="4549D576" w:rsidRPr="00BE7FEE" w14:paraId="531E2933"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6ADDD3DB" w14:textId="1C0653FB" w:rsidR="4549D576" w:rsidRPr="00BE7FEE" w:rsidRDefault="4549D576" w:rsidP="4549D576">
            <w:pPr>
              <w:rPr>
                <w:lang w:val="pl-PL"/>
              </w:rPr>
            </w:pPr>
            <w:r w:rsidRPr="00BE7FEE">
              <w:rPr>
                <w:rFonts w:ascii="Calibri" w:eastAsia="Calibri" w:hAnsi="Calibri" w:cs="Calibri"/>
                <w:lang w:val="pl-PL"/>
              </w:rPr>
              <w:t>Planowany czas realizacji</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258DD21C" w14:textId="5EA73796" w:rsidR="4549D576" w:rsidRPr="00BE7FEE" w:rsidRDefault="4549D576" w:rsidP="4549D576">
            <w:pPr>
              <w:rPr>
                <w:lang w:val="pl-PL"/>
              </w:rPr>
            </w:pPr>
            <w:r w:rsidRPr="00BE7FEE">
              <w:rPr>
                <w:rFonts w:ascii="Calibri" w:eastAsia="Calibri" w:hAnsi="Calibri" w:cs="Calibri"/>
                <w:lang w:val="pl-PL"/>
              </w:rPr>
              <w:t xml:space="preserve"> </w:t>
            </w:r>
            <w:r w:rsidR="00D06C08" w:rsidRPr="00BE7FEE">
              <w:rPr>
                <w:rFonts w:ascii="Calibri" w:eastAsia="Calibri" w:hAnsi="Calibri" w:cs="Calibri"/>
                <w:lang w:val="pl-PL"/>
              </w:rPr>
              <w:t>2</w:t>
            </w:r>
            <w:r w:rsidR="00AA2F28" w:rsidRPr="00BE7FEE">
              <w:rPr>
                <w:rFonts w:ascii="Calibri" w:eastAsia="Calibri" w:hAnsi="Calibri" w:cs="Calibri"/>
                <w:lang w:val="pl-PL"/>
              </w:rPr>
              <w:t>0</w:t>
            </w:r>
            <w:r w:rsidR="00E15201" w:rsidRPr="00BE7FEE">
              <w:rPr>
                <w:rFonts w:ascii="Calibri" w:eastAsia="Calibri" w:hAnsi="Calibri" w:cs="Calibri"/>
                <w:lang w:val="pl-PL"/>
              </w:rPr>
              <w:t xml:space="preserve"> min</w:t>
            </w:r>
          </w:p>
        </w:tc>
      </w:tr>
      <w:tr w:rsidR="4549D576" w:rsidRPr="00BE7FEE" w14:paraId="4184316D"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1E8E2A81" w14:textId="7904654F" w:rsidR="4549D576" w:rsidRPr="00BE7FEE" w:rsidRDefault="4549D576" w:rsidP="4549D576">
            <w:pPr>
              <w:rPr>
                <w:lang w:val="pl-PL"/>
              </w:rPr>
            </w:pPr>
            <w:r w:rsidRPr="00BE7FEE">
              <w:rPr>
                <w:rFonts w:ascii="Calibri" w:eastAsia="Calibri" w:hAnsi="Calibri" w:cs="Calibri"/>
                <w:lang w:val="pl-PL"/>
              </w:rPr>
              <w:t>Sekwencja działań, zadań ćwiczeń lub innych aktywności w ramach zagadnienia 2</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4BFE7644" w14:textId="18CA1E21" w:rsidR="003C39C9" w:rsidRPr="00BE7FEE" w:rsidRDefault="003C39C9" w:rsidP="003C39C9">
            <w:pPr>
              <w:pStyle w:val="Akapitzlist"/>
              <w:numPr>
                <w:ilvl w:val="0"/>
                <w:numId w:val="11"/>
              </w:numPr>
              <w:rPr>
                <w:lang w:val="pl-PL"/>
              </w:rPr>
            </w:pPr>
            <w:r w:rsidRPr="00BE7FEE">
              <w:rPr>
                <w:lang w:val="pl-PL"/>
              </w:rPr>
              <w:t xml:space="preserve">Przedstawienie podstawowych materiałów opatrunkowych oraz omówienie ich zastosowania. </w:t>
            </w:r>
          </w:p>
          <w:p w14:paraId="7C0BDBA7" w14:textId="77696E06" w:rsidR="003C39C9" w:rsidRPr="00BE7FEE" w:rsidRDefault="003C39C9" w:rsidP="003C39C9">
            <w:pPr>
              <w:pStyle w:val="Akapitzlist"/>
              <w:numPr>
                <w:ilvl w:val="0"/>
                <w:numId w:val="11"/>
              </w:numPr>
              <w:rPr>
                <w:lang w:val="pl-PL"/>
              </w:rPr>
            </w:pPr>
            <w:r w:rsidRPr="00BE7FEE">
              <w:rPr>
                <w:lang w:val="pl-PL"/>
              </w:rPr>
              <w:t xml:space="preserve">Pokaz prawidłowej techniki zakładania opatrunku na modelu kończyny psa. </w:t>
            </w:r>
          </w:p>
          <w:p w14:paraId="6DF68469" w14:textId="53FF2F27" w:rsidR="003C39C9" w:rsidRPr="00BE7FEE" w:rsidRDefault="003C39C9" w:rsidP="003C39C9">
            <w:pPr>
              <w:pStyle w:val="Akapitzlist"/>
              <w:numPr>
                <w:ilvl w:val="0"/>
                <w:numId w:val="11"/>
              </w:numPr>
              <w:rPr>
                <w:lang w:val="pl-PL"/>
              </w:rPr>
            </w:pPr>
            <w:r w:rsidRPr="00BE7FEE">
              <w:rPr>
                <w:lang w:val="pl-PL"/>
              </w:rPr>
              <w:t xml:space="preserve">Demonstracja kolejnych warstw opatrunku oraz zasad właściwego napięcia bandaża. </w:t>
            </w:r>
          </w:p>
          <w:p w14:paraId="25429BF8" w14:textId="3F3845E7" w:rsidR="003C39C9" w:rsidRPr="00BE7FEE" w:rsidRDefault="003C39C9" w:rsidP="003C39C9">
            <w:pPr>
              <w:pStyle w:val="Akapitzlist"/>
              <w:numPr>
                <w:ilvl w:val="0"/>
                <w:numId w:val="11"/>
              </w:numPr>
              <w:rPr>
                <w:lang w:val="pl-PL"/>
              </w:rPr>
            </w:pPr>
            <w:r w:rsidRPr="00BE7FEE">
              <w:rPr>
                <w:lang w:val="pl-PL"/>
              </w:rPr>
              <w:lastRenderedPageBreak/>
              <w:t xml:space="preserve">Omówienie najczęściej popełnianych błędów podczas wykonywania opatrunków i sposobów ich unikania. </w:t>
            </w:r>
          </w:p>
          <w:p w14:paraId="71F5D736" w14:textId="25189373" w:rsidR="00B57245" w:rsidRPr="00BE7FEE" w:rsidRDefault="003C39C9" w:rsidP="003C39C9">
            <w:pPr>
              <w:pStyle w:val="Akapitzlist"/>
              <w:numPr>
                <w:ilvl w:val="0"/>
                <w:numId w:val="11"/>
              </w:numPr>
              <w:rPr>
                <w:lang w:val="pl-PL"/>
              </w:rPr>
            </w:pPr>
            <w:r w:rsidRPr="00BE7FEE">
              <w:rPr>
                <w:lang w:val="pl-PL"/>
              </w:rPr>
              <w:t>Prezentacja kryteriów oceny poprawnie wykonanego opatrunku.</w:t>
            </w:r>
          </w:p>
        </w:tc>
      </w:tr>
      <w:tr w:rsidR="00B57245" w:rsidRPr="00BE7FEE" w14:paraId="643625C9"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70EC0E1D" w14:textId="096A5BB7" w:rsidR="00B57245" w:rsidRPr="00BE7FEE" w:rsidRDefault="00B57245" w:rsidP="00B57245">
            <w:pPr>
              <w:rPr>
                <w:rFonts w:ascii="Calibri" w:eastAsia="Calibri" w:hAnsi="Calibri" w:cs="Calibri"/>
                <w:lang w:val="pl-PL"/>
              </w:rPr>
            </w:pPr>
            <w:r w:rsidRPr="00BE7FEE">
              <w:rPr>
                <w:lang w:val="pl-PL"/>
              </w:rPr>
              <w:lastRenderedPageBreak/>
              <w:t>Nazwa zagadnienia 3</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2AE66825" w14:textId="562C8BEE" w:rsidR="00B57245" w:rsidRPr="00BE7FEE" w:rsidRDefault="003C39C9" w:rsidP="00B57245">
            <w:pPr>
              <w:rPr>
                <w:lang w:val="pl-PL"/>
              </w:rPr>
            </w:pPr>
            <w:r w:rsidRPr="00BE7FEE">
              <w:rPr>
                <w:lang w:val="pl-PL"/>
              </w:rPr>
              <w:t>Ćwiczenia praktyczne na modelach szkoleniowych</w:t>
            </w:r>
          </w:p>
        </w:tc>
      </w:tr>
      <w:tr w:rsidR="00B57245" w:rsidRPr="00BE7FEE" w14:paraId="072509BC"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0C5481C4" w14:textId="7D04F353" w:rsidR="00B57245" w:rsidRPr="00BE7FEE" w:rsidRDefault="00B57245" w:rsidP="00B57245">
            <w:pPr>
              <w:rPr>
                <w:rFonts w:ascii="Calibri" w:eastAsia="Calibri" w:hAnsi="Calibri" w:cs="Calibri"/>
                <w:lang w:val="pl-PL"/>
              </w:rPr>
            </w:pPr>
            <w:r w:rsidRPr="00BE7FEE">
              <w:rPr>
                <w:lang w:val="pl-PL"/>
              </w:rPr>
              <w:t>Planowany czas realizacji</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2102E557" w14:textId="6A2FB82D" w:rsidR="00B57245" w:rsidRPr="00BE7FEE" w:rsidRDefault="00D06C08" w:rsidP="00B57245">
            <w:pPr>
              <w:rPr>
                <w:lang w:val="pl-PL"/>
              </w:rPr>
            </w:pPr>
            <w:r w:rsidRPr="00BE7FEE">
              <w:rPr>
                <w:lang w:val="pl-PL"/>
              </w:rPr>
              <w:t>5</w:t>
            </w:r>
            <w:r w:rsidR="00AA2F28" w:rsidRPr="00BE7FEE">
              <w:rPr>
                <w:lang w:val="pl-PL"/>
              </w:rPr>
              <w:t>0</w:t>
            </w:r>
            <w:r w:rsidR="00294596" w:rsidRPr="00BE7FEE">
              <w:rPr>
                <w:lang w:val="pl-PL"/>
              </w:rPr>
              <w:t xml:space="preserve"> minut</w:t>
            </w:r>
          </w:p>
        </w:tc>
      </w:tr>
      <w:tr w:rsidR="00B57245" w:rsidRPr="00BE7FEE" w14:paraId="4C34E4D5"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32F31D95" w14:textId="6D0901B4" w:rsidR="00B57245" w:rsidRPr="00BE7FEE" w:rsidRDefault="00B57245" w:rsidP="00B57245">
            <w:pPr>
              <w:rPr>
                <w:rFonts w:ascii="Calibri" w:eastAsia="Calibri" w:hAnsi="Calibri" w:cs="Calibri"/>
                <w:lang w:val="pl-PL"/>
              </w:rPr>
            </w:pPr>
            <w:r w:rsidRPr="00BE7FEE">
              <w:rPr>
                <w:lang w:val="pl-PL"/>
              </w:rPr>
              <w:t xml:space="preserve">Sekwencja działań, zadań ćwiczeń lub innych aktywności w ramach zagadnienia </w:t>
            </w:r>
            <w:r w:rsidR="00C97566" w:rsidRPr="00BE7FEE">
              <w:rPr>
                <w:lang w:val="pl-PL"/>
              </w:rPr>
              <w:t>3</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33C29E05" w14:textId="66D0F038" w:rsidR="00B57245" w:rsidRPr="00BE7FEE" w:rsidRDefault="003C39C9" w:rsidP="00AA2F28">
            <w:pPr>
              <w:pStyle w:val="Akapitzlist"/>
              <w:spacing w:after="200" w:line="276" w:lineRule="auto"/>
              <w:rPr>
                <w:lang w:val="pl-PL"/>
              </w:rPr>
            </w:pPr>
            <w:r w:rsidRPr="00BE7FEE">
              <w:rPr>
                <w:lang w:val="pl-PL"/>
              </w:rPr>
              <w:t>Samodzielne wykonywanie opatrunków na modelach kończyn psa i modelu do bandażowania ptaków z bieżącą informacją zwrotną. Doskonalenie techniki bandażowania, doboru materiałów opatrunkowych oraz oceny poprawności wykonanego opatrunku.</w:t>
            </w:r>
          </w:p>
        </w:tc>
      </w:tr>
      <w:tr w:rsidR="00E15201" w:rsidRPr="00BE7FEE" w14:paraId="4DF733AB"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165E5ECE" w14:textId="4AA6598C" w:rsidR="00E15201" w:rsidRPr="00BE7FEE" w:rsidRDefault="00E15201" w:rsidP="00E15201">
            <w:pPr>
              <w:rPr>
                <w:lang w:val="pl-PL"/>
              </w:rPr>
            </w:pPr>
            <w:r w:rsidRPr="00BE7FEE">
              <w:rPr>
                <w:lang w:val="pl-PL"/>
              </w:rPr>
              <w:t>Nazwa zagadnienia 4</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3D67B0D2" w14:textId="7D0A6203" w:rsidR="00E15201" w:rsidRPr="00BE7FEE" w:rsidRDefault="003C39C9" w:rsidP="00E15201">
            <w:pPr>
              <w:pStyle w:val="Akapitzlist"/>
              <w:rPr>
                <w:lang w:val="pl-PL"/>
              </w:rPr>
            </w:pPr>
            <w:r w:rsidRPr="00BE7FEE">
              <w:rPr>
                <w:lang w:val="pl-PL"/>
              </w:rPr>
              <w:t>Ocena wykonanych opatrunków</w:t>
            </w:r>
          </w:p>
        </w:tc>
      </w:tr>
      <w:tr w:rsidR="00E15201" w:rsidRPr="00BE7FEE" w14:paraId="11E7ACE5"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0AC9EEB8" w14:textId="67C13B01" w:rsidR="00E15201" w:rsidRPr="00BE7FEE" w:rsidRDefault="00E15201" w:rsidP="00E15201">
            <w:pPr>
              <w:rPr>
                <w:lang w:val="pl-PL"/>
              </w:rPr>
            </w:pPr>
            <w:r w:rsidRPr="00BE7FEE">
              <w:rPr>
                <w:lang w:val="pl-PL"/>
              </w:rPr>
              <w:t>Planowany czas realizacji</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0A594FC5" w14:textId="3E257B2F" w:rsidR="00E15201" w:rsidRPr="00BE7FEE" w:rsidRDefault="00D06C08" w:rsidP="00E15201">
            <w:pPr>
              <w:rPr>
                <w:lang w:val="pl-PL"/>
              </w:rPr>
            </w:pPr>
            <w:r w:rsidRPr="00BE7FEE">
              <w:rPr>
                <w:lang w:val="pl-PL"/>
              </w:rPr>
              <w:t>1</w:t>
            </w:r>
            <w:r w:rsidR="00AA2F28" w:rsidRPr="00BE7FEE">
              <w:rPr>
                <w:lang w:val="pl-PL"/>
              </w:rPr>
              <w:t>0</w:t>
            </w:r>
            <w:r w:rsidR="00E15201" w:rsidRPr="00BE7FEE">
              <w:rPr>
                <w:lang w:val="pl-PL"/>
              </w:rPr>
              <w:t xml:space="preserve"> min</w:t>
            </w:r>
          </w:p>
          <w:p w14:paraId="7FD7B92B" w14:textId="77777777" w:rsidR="00E15201" w:rsidRPr="00BE7FEE" w:rsidRDefault="00E15201" w:rsidP="00E15201">
            <w:pPr>
              <w:pStyle w:val="Akapitzlist"/>
              <w:rPr>
                <w:lang w:val="pl-PL"/>
              </w:rPr>
            </w:pPr>
          </w:p>
        </w:tc>
      </w:tr>
      <w:tr w:rsidR="00E15201" w:rsidRPr="00BE7FEE" w14:paraId="52C96357"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3B67CB91" w14:textId="7046EF9B" w:rsidR="00E15201" w:rsidRPr="00BE7FEE" w:rsidRDefault="00E15201" w:rsidP="00E15201">
            <w:pPr>
              <w:rPr>
                <w:lang w:val="pl-PL"/>
              </w:rPr>
            </w:pPr>
            <w:r w:rsidRPr="00BE7FEE">
              <w:rPr>
                <w:rFonts w:ascii="Calibri" w:eastAsia="Calibri" w:hAnsi="Calibri" w:cs="Calibri"/>
                <w:lang w:val="pl-PL"/>
              </w:rPr>
              <w:t>Sekwencja działań, zadań ćwiczeń lub innych aktywności w ramach zagadnienia 4</w:t>
            </w: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71AECA9A" w14:textId="6A2A67E3" w:rsidR="003C39C9" w:rsidRPr="00BE7FEE" w:rsidRDefault="003C39C9" w:rsidP="003C39C9">
            <w:pPr>
              <w:rPr>
                <w:lang w:val="pl-PL"/>
              </w:rPr>
            </w:pPr>
            <w:r w:rsidRPr="00BE7FEE">
              <w:rPr>
                <w:lang w:val="pl-PL"/>
              </w:rPr>
              <w:t xml:space="preserve">wspólna analiza wykonanych opatrunków, </w:t>
            </w:r>
          </w:p>
          <w:p w14:paraId="599F72A0" w14:textId="50F95D59" w:rsidR="003C39C9" w:rsidRPr="00BE7FEE" w:rsidRDefault="003C39C9" w:rsidP="003C39C9">
            <w:pPr>
              <w:rPr>
                <w:lang w:val="pl-PL"/>
              </w:rPr>
            </w:pPr>
            <w:r w:rsidRPr="00BE7FEE">
              <w:rPr>
                <w:lang w:val="pl-PL"/>
              </w:rPr>
              <w:t xml:space="preserve">samoocena poprawności wykonanej procedury przez studentów, </w:t>
            </w:r>
          </w:p>
          <w:p w14:paraId="54FD478E" w14:textId="1E9F5D3E" w:rsidR="003C39C9" w:rsidRPr="00BE7FEE" w:rsidRDefault="003C39C9" w:rsidP="003C39C9">
            <w:pPr>
              <w:rPr>
                <w:lang w:val="pl-PL"/>
              </w:rPr>
            </w:pPr>
            <w:r w:rsidRPr="00BE7FEE">
              <w:rPr>
                <w:lang w:val="pl-PL"/>
              </w:rPr>
              <w:t xml:space="preserve">indywidualna informacja zwrotna dotycząca techniki bandażowania, doboru materiałów opatrunkowych oraz jakości wykonanego opatrunku, </w:t>
            </w:r>
          </w:p>
          <w:p w14:paraId="13AEEDDA" w14:textId="637C5AE7" w:rsidR="003C39C9" w:rsidRPr="00BE7FEE" w:rsidRDefault="003C39C9" w:rsidP="003C39C9">
            <w:pPr>
              <w:rPr>
                <w:lang w:val="pl-PL"/>
              </w:rPr>
            </w:pPr>
            <w:r w:rsidRPr="00BE7FEE">
              <w:rPr>
                <w:lang w:val="pl-PL"/>
              </w:rPr>
              <w:t xml:space="preserve">omówienie najczęściej popełnianych błędów oraz sposobów ich eliminacji, </w:t>
            </w:r>
          </w:p>
          <w:p w14:paraId="17F951F2" w14:textId="2A5CE63D" w:rsidR="00C97566" w:rsidRPr="00BE7FEE" w:rsidRDefault="003C39C9" w:rsidP="003C39C9">
            <w:pPr>
              <w:rPr>
                <w:lang w:val="pl-PL"/>
              </w:rPr>
            </w:pPr>
            <w:r w:rsidRPr="00BE7FEE">
              <w:rPr>
                <w:lang w:val="pl-PL"/>
              </w:rPr>
              <w:t>ocena wykonanych opatrunków z wykorzystaniem listy kontrolnej (</w:t>
            </w:r>
            <w:proofErr w:type="spellStart"/>
            <w:r w:rsidRPr="00BE7FEE">
              <w:rPr>
                <w:lang w:val="pl-PL"/>
              </w:rPr>
              <w:t>checklisty</w:t>
            </w:r>
            <w:proofErr w:type="spellEnd"/>
            <w:r w:rsidRPr="00BE7FEE">
              <w:rPr>
                <w:lang w:val="pl-PL"/>
              </w:rPr>
              <w:t>).</w:t>
            </w:r>
          </w:p>
        </w:tc>
      </w:tr>
      <w:tr w:rsidR="00E15201" w:rsidRPr="00BE7FEE" w14:paraId="5E2CD87B"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1855D71D" w14:textId="40BC7814" w:rsidR="00E15201" w:rsidRPr="00BE7FEE" w:rsidRDefault="00E15201" w:rsidP="00E15201">
            <w:pPr>
              <w:tabs>
                <w:tab w:val="left" w:pos="2520"/>
              </w:tabs>
              <w:rPr>
                <w:lang w:val="pl-PL"/>
              </w:rPr>
            </w:pP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302A3480" w14:textId="4AD0A0FA" w:rsidR="00E15201" w:rsidRPr="00BE7FEE" w:rsidRDefault="00E15201" w:rsidP="00E15201">
            <w:pPr>
              <w:pStyle w:val="Akapitzlist"/>
              <w:rPr>
                <w:lang w:val="pl-PL"/>
              </w:rPr>
            </w:pPr>
          </w:p>
        </w:tc>
      </w:tr>
      <w:tr w:rsidR="00E15201" w:rsidRPr="00BE7FEE" w14:paraId="0D8EB694"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2DB88110" w14:textId="4947B9BE" w:rsidR="00E15201" w:rsidRPr="00BE7FEE" w:rsidRDefault="00E15201" w:rsidP="00E15201">
            <w:pPr>
              <w:tabs>
                <w:tab w:val="left" w:pos="2520"/>
              </w:tabs>
              <w:rPr>
                <w:lang w:val="pl-PL"/>
              </w:rPr>
            </w:pP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1A3C1217" w14:textId="19576844" w:rsidR="00E15201" w:rsidRPr="00BE7FEE" w:rsidRDefault="00E15201" w:rsidP="00E15201">
            <w:pPr>
              <w:pStyle w:val="Akapitzlist"/>
              <w:rPr>
                <w:lang w:val="pl-PL"/>
              </w:rPr>
            </w:pPr>
          </w:p>
        </w:tc>
      </w:tr>
      <w:tr w:rsidR="00E15201" w:rsidRPr="00BE7FEE" w14:paraId="5E4A59C7" w14:textId="77777777" w:rsidTr="00B57245">
        <w:trPr>
          <w:trHeight w:val="300"/>
        </w:trPr>
        <w:tc>
          <w:tcPr>
            <w:tcW w:w="3538" w:type="dxa"/>
            <w:tcBorders>
              <w:top w:val="single" w:sz="8" w:space="0" w:color="auto"/>
              <w:left w:val="single" w:sz="8" w:space="0" w:color="auto"/>
              <w:bottom w:val="single" w:sz="8" w:space="0" w:color="auto"/>
              <w:right w:val="single" w:sz="8" w:space="0" w:color="auto"/>
            </w:tcBorders>
            <w:tcMar>
              <w:left w:w="108" w:type="dxa"/>
              <w:right w:w="108" w:type="dxa"/>
            </w:tcMar>
          </w:tcPr>
          <w:p w14:paraId="24EBE650" w14:textId="5FAD7AF9" w:rsidR="00E15201" w:rsidRPr="00BE7FEE" w:rsidRDefault="00E15201" w:rsidP="00B57245">
            <w:pPr>
              <w:rPr>
                <w:lang w:val="pl-PL"/>
              </w:rPr>
            </w:pPr>
          </w:p>
        </w:tc>
        <w:tc>
          <w:tcPr>
            <w:tcW w:w="5082" w:type="dxa"/>
            <w:tcBorders>
              <w:top w:val="single" w:sz="8" w:space="0" w:color="auto"/>
              <w:left w:val="single" w:sz="8" w:space="0" w:color="auto"/>
              <w:bottom w:val="single" w:sz="8" w:space="0" w:color="auto"/>
              <w:right w:val="single" w:sz="8" w:space="0" w:color="auto"/>
            </w:tcBorders>
            <w:tcMar>
              <w:left w:w="108" w:type="dxa"/>
              <w:right w:w="108" w:type="dxa"/>
            </w:tcMar>
          </w:tcPr>
          <w:p w14:paraId="08EF4583" w14:textId="77777777" w:rsidR="00E15201" w:rsidRPr="00BE7FEE" w:rsidRDefault="00E15201" w:rsidP="00E15201">
            <w:pPr>
              <w:ind w:firstLine="720"/>
              <w:rPr>
                <w:lang w:val="pl-PL"/>
              </w:rPr>
            </w:pPr>
          </w:p>
        </w:tc>
      </w:tr>
    </w:tbl>
    <w:p w14:paraId="14C20F08" w14:textId="0BE51400" w:rsidR="551F1297" w:rsidRPr="00BE7FEE" w:rsidRDefault="551F1297" w:rsidP="4549D576">
      <w:pPr>
        <w:pStyle w:val="Nagwek1"/>
        <w:rPr>
          <w:color w:val="auto"/>
          <w:lang w:val="pl-PL"/>
        </w:rPr>
      </w:pPr>
      <w:r w:rsidRPr="00BE7FEE">
        <w:rPr>
          <w:rFonts w:ascii="Calibri" w:eastAsia="Calibri" w:hAnsi="Calibri" w:cs="Calibri"/>
          <w:color w:val="auto"/>
          <w:sz w:val="24"/>
          <w:szCs w:val="24"/>
          <w:lang w:val="pl-PL"/>
        </w:rPr>
        <w:t>Metody i narzędzia</w:t>
      </w:r>
    </w:p>
    <w:tbl>
      <w:tblPr>
        <w:tblStyle w:val="Tabela-Siatka"/>
        <w:tblW w:w="0" w:type="auto"/>
        <w:tblLook w:val="04A0" w:firstRow="1" w:lastRow="0" w:firstColumn="1" w:lastColumn="0" w:noHBand="0" w:noVBand="1"/>
      </w:tblPr>
      <w:tblGrid>
        <w:gridCol w:w="3538"/>
        <w:gridCol w:w="5082"/>
      </w:tblGrid>
      <w:tr w:rsidR="4549D576" w:rsidRPr="00BE7FEE" w14:paraId="4E0B8211"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4F067DB" w14:textId="112BA0F3" w:rsidR="4549D576" w:rsidRPr="00BE7FEE" w:rsidRDefault="4549D576" w:rsidP="4549D576">
            <w:pPr>
              <w:rPr>
                <w:lang w:val="pl-PL"/>
              </w:rPr>
            </w:pPr>
            <w:r w:rsidRPr="00BE7FEE">
              <w:rPr>
                <w:rFonts w:ascii="Calibri" w:eastAsia="Calibri" w:hAnsi="Calibri" w:cs="Calibri"/>
                <w:lang w:val="pl-PL"/>
              </w:rPr>
              <w:t>Wykorzystane metody dydaktyczne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2CBF0F38" w14:textId="290C3D17" w:rsidR="00011F7A" w:rsidRPr="00BE7FEE" w:rsidRDefault="00011F7A" w:rsidP="00011F7A">
            <w:pPr>
              <w:rPr>
                <w:rFonts w:ascii="Calibri" w:eastAsia="Calibri" w:hAnsi="Calibri" w:cs="Calibri"/>
                <w:lang w:val="pl-PL"/>
              </w:rPr>
            </w:pPr>
            <w:r w:rsidRPr="00BE7FEE">
              <w:rPr>
                <w:rFonts w:ascii="Calibri" w:eastAsia="Calibri" w:hAnsi="Calibri" w:cs="Calibri"/>
                <w:lang w:val="pl-PL"/>
              </w:rPr>
              <w:t>Prelekcja, prezentacja PowerPoint, fantomy, modele szkoleniowe</w:t>
            </w:r>
            <w:r w:rsidR="00BE7FEE">
              <w:rPr>
                <w:rFonts w:ascii="Calibri" w:eastAsia="Calibri" w:hAnsi="Calibri" w:cs="Calibri"/>
                <w:lang w:val="pl-PL"/>
              </w:rPr>
              <w:t xml:space="preserve"> modele uproszczone,</w:t>
            </w:r>
            <w:r w:rsidRPr="00BE7FEE">
              <w:rPr>
                <w:rFonts w:ascii="Calibri" w:eastAsia="Calibri" w:hAnsi="Calibri" w:cs="Calibri"/>
                <w:lang w:val="pl-PL"/>
              </w:rPr>
              <w:t xml:space="preserve"> </w:t>
            </w:r>
            <w:r w:rsidR="003C39C9" w:rsidRPr="00BE7FEE">
              <w:rPr>
                <w:rFonts w:ascii="Calibri" w:eastAsia="Calibri" w:hAnsi="Calibri" w:cs="Calibri"/>
                <w:lang w:val="pl-PL"/>
              </w:rPr>
              <w:t xml:space="preserve">materiały opatrunkowe </w:t>
            </w:r>
          </w:p>
          <w:p w14:paraId="0B79D4EA" w14:textId="5EBDA711" w:rsidR="4549D576" w:rsidRPr="00BE7FEE" w:rsidRDefault="4549D576" w:rsidP="4549D576">
            <w:pPr>
              <w:rPr>
                <w:lang w:val="pl-PL"/>
              </w:rPr>
            </w:pPr>
          </w:p>
        </w:tc>
      </w:tr>
      <w:tr w:rsidR="4549D576" w:rsidRPr="00BE7FEE" w14:paraId="3E803007"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026941D3" w14:textId="6305F4EA" w:rsidR="4549D576" w:rsidRPr="00BE7FEE" w:rsidRDefault="4549D576" w:rsidP="4549D576">
            <w:pPr>
              <w:rPr>
                <w:lang w:val="pl-PL"/>
              </w:rPr>
            </w:pPr>
            <w:r w:rsidRPr="00BE7FEE">
              <w:rPr>
                <w:rFonts w:ascii="Calibri" w:eastAsia="Calibri" w:hAnsi="Calibri" w:cs="Calibri"/>
                <w:lang w:val="pl-PL"/>
              </w:rPr>
              <w:t>Narzędzia dydaktyczne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0F344E34" w14:textId="14B8D040" w:rsidR="00011F7A" w:rsidRPr="00BE7FEE" w:rsidRDefault="00011F7A" w:rsidP="00011F7A">
            <w:pPr>
              <w:rPr>
                <w:rFonts w:ascii="Calibri" w:eastAsia="Calibri" w:hAnsi="Calibri" w:cs="Calibri"/>
                <w:lang w:val="pl-PL"/>
              </w:rPr>
            </w:pPr>
            <w:r w:rsidRPr="00BE7FEE">
              <w:rPr>
                <w:rFonts w:ascii="Calibri" w:eastAsia="Calibri" w:hAnsi="Calibri" w:cs="Calibri"/>
                <w:lang w:val="pl-PL"/>
              </w:rPr>
              <w:t>Narzędzia: prezentacja PowerPoint, fantomy, modele szkoleniowe,</w:t>
            </w:r>
            <w:r w:rsidR="00BE7FEE">
              <w:rPr>
                <w:rFonts w:ascii="Calibri" w:eastAsia="Calibri" w:hAnsi="Calibri" w:cs="Calibri"/>
                <w:lang w:val="pl-PL"/>
              </w:rPr>
              <w:t xml:space="preserve"> modele uproszczone, </w:t>
            </w:r>
            <w:r w:rsidR="00BE7FEE" w:rsidRPr="00BE7FEE">
              <w:rPr>
                <w:rFonts w:ascii="Calibri" w:eastAsia="Calibri" w:hAnsi="Calibri" w:cs="Calibri"/>
                <w:lang w:val="pl-PL"/>
              </w:rPr>
              <w:t>materiały</w:t>
            </w:r>
            <w:r w:rsidR="003C39C9" w:rsidRPr="00BE7FEE">
              <w:rPr>
                <w:rFonts w:ascii="Calibri" w:eastAsia="Calibri" w:hAnsi="Calibri" w:cs="Calibri"/>
                <w:lang w:val="pl-PL"/>
              </w:rPr>
              <w:t xml:space="preserve"> opatrunkowe</w:t>
            </w:r>
          </w:p>
          <w:p w14:paraId="5DD183C8" w14:textId="01E37CB8" w:rsidR="4549D576" w:rsidRPr="00BE7FEE" w:rsidRDefault="4549D576" w:rsidP="4549D576">
            <w:pPr>
              <w:rPr>
                <w:lang w:val="pl-PL"/>
              </w:rPr>
            </w:pPr>
          </w:p>
        </w:tc>
      </w:tr>
      <w:tr w:rsidR="4549D576" w:rsidRPr="00BE7FEE" w14:paraId="2E5E8D7C"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4E758B0" w14:textId="04C6788B" w:rsidR="4549D576" w:rsidRPr="00BE7FEE" w:rsidRDefault="4549D576" w:rsidP="4549D576">
            <w:pPr>
              <w:rPr>
                <w:lang w:val="pl-PL"/>
              </w:rPr>
            </w:pPr>
            <w:r w:rsidRPr="00BE7FEE">
              <w:rPr>
                <w:rFonts w:ascii="Calibri" w:eastAsia="Calibri" w:hAnsi="Calibri" w:cs="Calibri"/>
                <w:lang w:val="pl-PL"/>
              </w:rPr>
              <w:t>Formy pracy</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8604B48" w14:textId="0ED77D7F" w:rsidR="4549D576" w:rsidRPr="00BE7FEE" w:rsidRDefault="0079713D" w:rsidP="4549D576">
            <w:pPr>
              <w:rPr>
                <w:lang w:val="pl-PL"/>
              </w:rPr>
            </w:pPr>
            <w:r w:rsidRPr="00BE7FEE">
              <w:rPr>
                <w:rFonts w:ascii="Calibri" w:eastAsia="Calibri" w:hAnsi="Calibri" w:cs="Calibri"/>
                <w:lang w:val="pl-PL"/>
              </w:rPr>
              <w:t xml:space="preserve">Praca grupowa, </w:t>
            </w:r>
            <w:r w:rsidR="4549D576" w:rsidRPr="00BE7FEE">
              <w:rPr>
                <w:rFonts w:ascii="Calibri" w:eastAsia="Calibri" w:hAnsi="Calibri" w:cs="Calibri"/>
                <w:lang w:val="pl-PL"/>
              </w:rPr>
              <w:t>praca indywidualna</w:t>
            </w:r>
            <w:r w:rsidRPr="00BE7FEE">
              <w:rPr>
                <w:rFonts w:ascii="Calibri" w:eastAsia="Calibri" w:hAnsi="Calibri" w:cs="Calibri"/>
                <w:lang w:val="pl-PL"/>
              </w:rPr>
              <w:t>.</w:t>
            </w:r>
            <w:r w:rsidR="4549D576" w:rsidRPr="00BE7FEE">
              <w:rPr>
                <w:rFonts w:ascii="Calibri" w:eastAsia="Calibri" w:hAnsi="Calibri" w:cs="Calibri"/>
                <w:lang w:val="pl-PL"/>
              </w:rPr>
              <w:t xml:space="preserve"> </w:t>
            </w:r>
          </w:p>
        </w:tc>
      </w:tr>
      <w:tr w:rsidR="4549D576" w:rsidRPr="00BE7FEE" w14:paraId="0FAC14BB"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0AE52618" w14:textId="43174B51" w:rsidR="4549D576" w:rsidRPr="00BE7FEE" w:rsidRDefault="4549D576" w:rsidP="4549D576">
            <w:pPr>
              <w:rPr>
                <w:lang w:val="pl-PL"/>
              </w:rPr>
            </w:pPr>
            <w:r w:rsidRPr="00BE7FEE">
              <w:rPr>
                <w:rFonts w:ascii="Calibri" w:eastAsia="Calibri" w:hAnsi="Calibri" w:cs="Calibri"/>
                <w:lang w:val="pl-PL"/>
              </w:rPr>
              <w:t>Literatura inne źródła</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1C90C527" w14:textId="2447DE4B" w:rsidR="4549D576" w:rsidRPr="00BE7FEE" w:rsidRDefault="4549D576" w:rsidP="4549D576">
            <w:pPr>
              <w:rPr>
                <w:lang w:val="pl-PL"/>
              </w:rPr>
            </w:pPr>
            <w:r w:rsidRPr="00BE7FEE">
              <w:rPr>
                <w:rFonts w:ascii="Calibri" w:eastAsia="Calibri" w:hAnsi="Calibri" w:cs="Calibri"/>
                <w:lang w:val="pl-PL"/>
              </w:rPr>
              <w:t xml:space="preserve"> </w:t>
            </w:r>
          </w:p>
        </w:tc>
      </w:tr>
      <w:tr w:rsidR="4549D576" w:rsidRPr="00BE7FEE" w14:paraId="0A91B363"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7AA3AF24" w14:textId="787EFBE1" w:rsidR="4549D576" w:rsidRPr="00BE7FEE" w:rsidRDefault="4549D576" w:rsidP="4549D576">
            <w:pPr>
              <w:rPr>
                <w:lang w:val="pl-PL"/>
              </w:rPr>
            </w:pPr>
            <w:r w:rsidRPr="00BE7FEE">
              <w:rPr>
                <w:rFonts w:ascii="Calibri" w:eastAsia="Calibri" w:hAnsi="Calibri" w:cs="Calibri"/>
                <w:lang w:val="pl-PL"/>
              </w:rPr>
              <w:lastRenderedPageBreak/>
              <w:t>Uwagi dodatkowe</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771E96E" w14:textId="61CE235B" w:rsidR="4549D576" w:rsidRPr="00BE7FEE" w:rsidRDefault="4549D576" w:rsidP="4549D576">
            <w:pPr>
              <w:rPr>
                <w:lang w:val="pl-PL"/>
              </w:rPr>
            </w:pPr>
            <w:r w:rsidRPr="00BE7FEE">
              <w:rPr>
                <w:rFonts w:ascii="Calibri" w:eastAsia="Calibri" w:hAnsi="Calibri" w:cs="Calibri"/>
                <w:lang w:val="pl-PL"/>
              </w:rPr>
              <w:t xml:space="preserve"> </w:t>
            </w:r>
          </w:p>
        </w:tc>
      </w:tr>
      <w:tr w:rsidR="4549D576" w:rsidRPr="00BE7FEE" w14:paraId="7916ABFC"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B242D6E" w14:textId="628EF307" w:rsidR="4549D576" w:rsidRPr="00BE7FEE" w:rsidRDefault="4549D576" w:rsidP="4549D576">
            <w:pPr>
              <w:rPr>
                <w:lang w:val="pl-PL"/>
              </w:rPr>
            </w:pPr>
            <w:r w:rsidRPr="00BE7FEE">
              <w:rPr>
                <w:rFonts w:ascii="Calibri" w:eastAsia="Calibri" w:hAnsi="Calibri" w:cs="Calibri"/>
                <w:lang w:val="pl-PL"/>
              </w:rPr>
              <w:t>Załączniki</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02B3DE68" w14:textId="4B0C9220" w:rsidR="4549D576" w:rsidRPr="00BE7FEE" w:rsidRDefault="007E4B8F" w:rsidP="4549D576">
            <w:pPr>
              <w:rPr>
                <w:lang w:val="pl-PL"/>
              </w:rPr>
            </w:pPr>
            <w:r w:rsidRPr="00BE7FEE">
              <w:rPr>
                <w:rFonts w:ascii="Calibri" w:eastAsia="Calibri" w:hAnsi="Calibri" w:cs="Calibri"/>
                <w:lang w:val="pl-PL"/>
              </w:rPr>
              <w:t>P</w:t>
            </w:r>
            <w:r w:rsidR="4549D576" w:rsidRPr="00BE7FEE">
              <w:rPr>
                <w:rFonts w:ascii="Calibri" w:eastAsia="Calibri" w:hAnsi="Calibri" w:cs="Calibri"/>
                <w:lang w:val="pl-PL"/>
              </w:rPr>
              <w:t xml:space="preserve">rezentacja </w:t>
            </w:r>
            <w:proofErr w:type="spellStart"/>
            <w:r w:rsidR="4549D576" w:rsidRPr="00BE7FEE">
              <w:rPr>
                <w:rFonts w:ascii="Calibri" w:eastAsia="Calibri" w:hAnsi="Calibri" w:cs="Calibri"/>
                <w:lang w:val="pl-PL"/>
              </w:rPr>
              <w:t>power</w:t>
            </w:r>
            <w:proofErr w:type="spellEnd"/>
            <w:r w:rsidR="4549D576" w:rsidRPr="00BE7FEE">
              <w:rPr>
                <w:rFonts w:ascii="Calibri" w:eastAsia="Calibri" w:hAnsi="Calibri" w:cs="Calibri"/>
                <w:lang w:val="pl-PL"/>
              </w:rPr>
              <w:t xml:space="preserve"> point zawierająca treści programowe</w:t>
            </w:r>
            <w:r w:rsidR="0079713D" w:rsidRPr="00BE7FEE">
              <w:rPr>
                <w:rFonts w:ascii="Calibri" w:eastAsia="Calibri" w:hAnsi="Calibri" w:cs="Calibri"/>
                <w:lang w:val="pl-PL"/>
              </w:rPr>
              <w:t>.</w:t>
            </w:r>
          </w:p>
        </w:tc>
      </w:tr>
    </w:tbl>
    <w:p w14:paraId="42C7293F" w14:textId="134F267B" w:rsidR="551F1297" w:rsidRPr="00BE7FEE" w:rsidRDefault="551F1297" w:rsidP="4549D576">
      <w:pPr>
        <w:pStyle w:val="Nagwek1"/>
        <w:rPr>
          <w:color w:val="auto"/>
          <w:lang w:val="pl-PL"/>
        </w:rPr>
      </w:pPr>
      <w:r w:rsidRPr="00BE7FEE">
        <w:rPr>
          <w:rFonts w:ascii="Calibri" w:eastAsia="Calibri" w:hAnsi="Calibri" w:cs="Calibri"/>
          <w:color w:val="auto"/>
          <w:sz w:val="24"/>
          <w:szCs w:val="24"/>
          <w:lang w:val="pl-PL"/>
        </w:rPr>
        <w:t>Ocena i ewaluacja</w:t>
      </w:r>
    </w:p>
    <w:tbl>
      <w:tblPr>
        <w:tblStyle w:val="Tabela-Siatka"/>
        <w:tblW w:w="0" w:type="auto"/>
        <w:tblLook w:val="04A0" w:firstRow="1" w:lastRow="0" w:firstColumn="1" w:lastColumn="0" w:noHBand="0" w:noVBand="1"/>
      </w:tblPr>
      <w:tblGrid>
        <w:gridCol w:w="3538"/>
        <w:gridCol w:w="5082"/>
      </w:tblGrid>
      <w:tr w:rsidR="4549D576" w:rsidRPr="00BE7FEE" w14:paraId="6CC5F370"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2F286173" w14:textId="40B4C49C" w:rsidR="4549D576" w:rsidRPr="00BE7FEE" w:rsidRDefault="4549D576" w:rsidP="4549D576">
            <w:pPr>
              <w:rPr>
                <w:lang w:val="pl-PL"/>
              </w:rPr>
            </w:pPr>
            <w:r w:rsidRPr="00BE7FEE">
              <w:rPr>
                <w:rFonts w:ascii="Calibri" w:eastAsia="Calibri" w:hAnsi="Calibri" w:cs="Calibri"/>
                <w:lang w:val="pl-PL"/>
              </w:rPr>
              <w:t>Efekty uczenia się</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68091119" w14:textId="2FF491E5" w:rsidR="003C39C9" w:rsidRPr="00BE7FEE" w:rsidRDefault="003C39C9" w:rsidP="003C39C9">
            <w:pPr>
              <w:rPr>
                <w:rFonts w:ascii="Calibri" w:eastAsia="Calibri" w:hAnsi="Calibri" w:cs="Calibri"/>
                <w:lang w:val="pl-PL"/>
              </w:rPr>
            </w:pPr>
            <w:r w:rsidRPr="00BE7FEE">
              <w:rPr>
                <w:rFonts w:ascii="Calibri" w:eastAsia="Calibri" w:hAnsi="Calibri" w:cs="Calibri"/>
                <w:lang w:val="pl-PL"/>
              </w:rPr>
              <w:t>Po zakończeniu zajęć student</w:t>
            </w:r>
            <w:r w:rsidR="00A83598">
              <w:rPr>
                <w:rFonts w:ascii="Calibri" w:eastAsia="Calibri" w:hAnsi="Calibri" w:cs="Calibri"/>
                <w:lang w:val="pl-PL"/>
              </w:rPr>
              <w:t xml:space="preserve"> wie jak</w:t>
            </w:r>
            <w:r w:rsidRPr="00BE7FEE">
              <w:rPr>
                <w:rFonts w:ascii="Calibri" w:eastAsia="Calibri" w:hAnsi="Calibri" w:cs="Calibri"/>
                <w:lang w:val="pl-PL"/>
              </w:rPr>
              <w:t>:</w:t>
            </w:r>
          </w:p>
          <w:p w14:paraId="3EE1DBBA" w14:textId="0F0F4E5C" w:rsidR="003C39C9" w:rsidRPr="00BE7FEE" w:rsidRDefault="003C39C9" w:rsidP="003C39C9">
            <w:pPr>
              <w:numPr>
                <w:ilvl w:val="0"/>
                <w:numId w:val="17"/>
              </w:numPr>
              <w:rPr>
                <w:rFonts w:ascii="Calibri" w:eastAsia="Calibri" w:hAnsi="Calibri" w:cs="Calibri"/>
                <w:lang w:val="pl-PL"/>
              </w:rPr>
            </w:pPr>
            <w:r w:rsidRPr="00BE7FEE">
              <w:rPr>
                <w:rFonts w:ascii="Calibri" w:eastAsia="Calibri" w:hAnsi="Calibri" w:cs="Calibri"/>
                <w:lang w:val="pl-PL"/>
              </w:rPr>
              <w:t xml:space="preserve">prawidłowo </w:t>
            </w:r>
            <w:r w:rsidR="00A83598">
              <w:rPr>
                <w:rFonts w:ascii="Calibri" w:eastAsia="Calibri" w:hAnsi="Calibri" w:cs="Calibri"/>
                <w:lang w:val="pl-PL"/>
              </w:rPr>
              <w:t>dobrać</w:t>
            </w:r>
            <w:r w:rsidRPr="00BE7FEE">
              <w:rPr>
                <w:rFonts w:ascii="Calibri" w:eastAsia="Calibri" w:hAnsi="Calibri" w:cs="Calibri"/>
                <w:lang w:val="pl-PL"/>
              </w:rPr>
              <w:t xml:space="preserve"> materiał opatrunkowe do wykonywanej procedury, </w:t>
            </w:r>
          </w:p>
          <w:p w14:paraId="79B73AC5" w14:textId="289A71D1" w:rsidR="003C39C9" w:rsidRPr="00BE7FEE" w:rsidRDefault="00A83598" w:rsidP="003C39C9">
            <w:pPr>
              <w:numPr>
                <w:ilvl w:val="0"/>
                <w:numId w:val="17"/>
              </w:numPr>
              <w:rPr>
                <w:rFonts w:ascii="Calibri" w:eastAsia="Calibri" w:hAnsi="Calibri" w:cs="Calibri"/>
                <w:lang w:val="pl-PL"/>
              </w:rPr>
            </w:pPr>
            <w:r>
              <w:rPr>
                <w:rFonts w:ascii="Calibri" w:eastAsia="Calibri" w:hAnsi="Calibri" w:cs="Calibri"/>
                <w:lang w:val="pl-PL"/>
              </w:rPr>
              <w:t>wykonać</w:t>
            </w:r>
            <w:r w:rsidR="003C39C9" w:rsidRPr="00BE7FEE">
              <w:rPr>
                <w:rFonts w:ascii="Calibri" w:eastAsia="Calibri" w:hAnsi="Calibri" w:cs="Calibri"/>
                <w:lang w:val="pl-PL"/>
              </w:rPr>
              <w:t xml:space="preserve"> podstawowe opatrunki u małych zwierząt na modelach szkoleniowych, </w:t>
            </w:r>
          </w:p>
          <w:p w14:paraId="05568D5C" w14:textId="4A470711" w:rsidR="003C39C9" w:rsidRPr="00BE7FEE" w:rsidRDefault="00A83598" w:rsidP="003C39C9">
            <w:pPr>
              <w:numPr>
                <w:ilvl w:val="0"/>
                <w:numId w:val="17"/>
              </w:numPr>
              <w:rPr>
                <w:rFonts w:ascii="Calibri" w:eastAsia="Calibri" w:hAnsi="Calibri" w:cs="Calibri"/>
                <w:lang w:val="pl-PL"/>
              </w:rPr>
            </w:pPr>
            <w:r>
              <w:rPr>
                <w:rFonts w:ascii="Calibri" w:eastAsia="Calibri" w:hAnsi="Calibri" w:cs="Calibri"/>
                <w:lang w:val="pl-PL"/>
              </w:rPr>
              <w:t>stosować</w:t>
            </w:r>
            <w:r w:rsidR="003C39C9" w:rsidRPr="00BE7FEE">
              <w:rPr>
                <w:rFonts w:ascii="Calibri" w:eastAsia="Calibri" w:hAnsi="Calibri" w:cs="Calibri"/>
                <w:lang w:val="pl-PL"/>
              </w:rPr>
              <w:t xml:space="preserve"> właściwą technikę bandażowania oraz odpowiednie napięcie materiałów opatrunkowych, </w:t>
            </w:r>
          </w:p>
          <w:p w14:paraId="6479A436" w14:textId="7C3A49E9" w:rsidR="003C39C9" w:rsidRPr="00BE7FEE" w:rsidRDefault="00A83598" w:rsidP="003C39C9">
            <w:pPr>
              <w:numPr>
                <w:ilvl w:val="0"/>
                <w:numId w:val="17"/>
              </w:numPr>
              <w:rPr>
                <w:rFonts w:ascii="Calibri" w:eastAsia="Calibri" w:hAnsi="Calibri" w:cs="Calibri"/>
                <w:lang w:val="pl-PL"/>
              </w:rPr>
            </w:pPr>
            <w:r>
              <w:rPr>
                <w:rFonts w:ascii="Calibri" w:eastAsia="Calibri" w:hAnsi="Calibri" w:cs="Calibri"/>
                <w:lang w:val="pl-PL"/>
              </w:rPr>
              <w:t>ocenić</w:t>
            </w:r>
            <w:r w:rsidR="003C39C9" w:rsidRPr="00BE7FEE">
              <w:rPr>
                <w:rFonts w:ascii="Calibri" w:eastAsia="Calibri" w:hAnsi="Calibri" w:cs="Calibri"/>
                <w:lang w:val="pl-PL"/>
              </w:rPr>
              <w:t xml:space="preserve"> poprawność wykonanego opatrunku oraz identyfikuje najczęściej popełniane błędy, </w:t>
            </w:r>
          </w:p>
          <w:p w14:paraId="299DA8C0" w14:textId="5C6E1F7C" w:rsidR="003C39C9" w:rsidRPr="00BE7FEE" w:rsidRDefault="00A83598" w:rsidP="003C39C9">
            <w:pPr>
              <w:numPr>
                <w:ilvl w:val="0"/>
                <w:numId w:val="17"/>
              </w:numPr>
              <w:rPr>
                <w:rFonts w:ascii="Calibri" w:eastAsia="Calibri" w:hAnsi="Calibri" w:cs="Calibri"/>
                <w:lang w:val="pl-PL"/>
              </w:rPr>
            </w:pPr>
            <w:r>
              <w:rPr>
                <w:rFonts w:ascii="Calibri" w:eastAsia="Calibri" w:hAnsi="Calibri" w:cs="Calibri"/>
                <w:lang w:val="pl-PL"/>
              </w:rPr>
              <w:t>przestrzegać</w:t>
            </w:r>
            <w:r w:rsidR="003C39C9" w:rsidRPr="00BE7FEE">
              <w:rPr>
                <w:rFonts w:ascii="Calibri" w:eastAsia="Calibri" w:hAnsi="Calibri" w:cs="Calibri"/>
                <w:lang w:val="pl-PL"/>
              </w:rPr>
              <w:t xml:space="preserve"> zasad aseptyki, ergonomii pracy i bezpiecznego wykonywania procedur.</w:t>
            </w:r>
          </w:p>
          <w:p w14:paraId="6F636E7A" w14:textId="47483F1E" w:rsidR="00000FAD" w:rsidRPr="00BE7FEE" w:rsidRDefault="00000FAD" w:rsidP="0079713D">
            <w:pPr>
              <w:rPr>
                <w:lang w:val="pl-PL"/>
              </w:rPr>
            </w:pPr>
          </w:p>
        </w:tc>
      </w:tr>
      <w:tr w:rsidR="4549D576" w:rsidRPr="00BE7FEE" w14:paraId="66E94F55"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27D9C2EE" w14:textId="2F7FF948" w:rsidR="4549D576" w:rsidRPr="00BE7FEE" w:rsidRDefault="4549D576" w:rsidP="4549D576">
            <w:pPr>
              <w:rPr>
                <w:lang w:val="pl-PL"/>
              </w:rPr>
            </w:pPr>
            <w:r w:rsidRPr="00BE7FEE">
              <w:rPr>
                <w:rFonts w:ascii="Calibri" w:eastAsia="Calibri" w:hAnsi="Calibri" w:cs="Calibri"/>
                <w:lang w:val="pl-PL"/>
              </w:rPr>
              <w:t>Metody weryfikacji efektów uczenia się</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7A29FBF5" w14:textId="75C6FF60" w:rsidR="003C39C9" w:rsidRPr="00BE7FEE" w:rsidRDefault="003C39C9" w:rsidP="003C39C9">
            <w:pPr>
              <w:pStyle w:val="Akapitzlist"/>
              <w:numPr>
                <w:ilvl w:val="0"/>
                <w:numId w:val="19"/>
              </w:numPr>
              <w:rPr>
                <w:lang w:val="pl-PL"/>
              </w:rPr>
            </w:pPr>
            <w:r w:rsidRPr="00BE7FEE">
              <w:rPr>
                <w:lang w:val="pl-PL"/>
              </w:rPr>
              <w:t xml:space="preserve">obserwacja pracy studenta podczas wykonywania ćwiczeń praktycznych, </w:t>
            </w:r>
          </w:p>
          <w:p w14:paraId="37B3E981" w14:textId="2D69AC15" w:rsidR="003C39C9" w:rsidRPr="00BE7FEE" w:rsidRDefault="003C39C9" w:rsidP="003C39C9">
            <w:pPr>
              <w:pStyle w:val="Akapitzlist"/>
              <w:numPr>
                <w:ilvl w:val="0"/>
                <w:numId w:val="19"/>
              </w:numPr>
              <w:rPr>
                <w:lang w:val="pl-PL"/>
              </w:rPr>
            </w:pPr>
            <w:r w:rsidRPr="00BE7FEE">
              <w:rPr>
                <w:lang w:val="pl-PL"/>
              </w:rPr>
              <w:t>ocena poprawności wykonania opatrunku z wykorzystaniem listy kontrolnej (</w:t>
            </w:r>
            <w:proofErr w:type="spellStart"/>
            <w:r w:rsidRPr="00BE7FEE">
              <w:rPr>
                <w:lang w:val="pl-PL"/>
              </w:rPr>
              <w:t>checklisty</w:t>
            </w:r>
            <w:proofErr w:type="spellEnd"/>
            <w:r w:rsidRPr="00BE7FEE">
              <w:rPr>
                <w:lang w:val="pl-PL"/>
              </w:rPr>
              <w:t xml:space="preserve">), </w:t>
            </w:r>
          </w:p>
          <w:p w14:paraId="0C11CB50" w14:textId="211504B2" w:rsidR="003C39C9" w:rsidRPr="00BE7FEE" w:rsidRDefault="003C39C9" w:rsidP="003C39C9">
            <w:pPr>
              <w:pStyle w:val="Akapitzlist"/>
              <w:numPr>
                <w:ilvl w:val="0"/>
                <w:numId w:val="19"/>
              </w:numPr>
              <w:rPr>
                <w:lang w:val="pl-PL"/>
              </w:rPr>
            </w:pPr>
            <w:r w:rsidRPr="00BE7FEE">
              <w:rPr>
                <w:lang w:val="pl-PL"/>
              </w:rPr>
              <w:t xml:space="preserve">ocena doboru materiałów opatrunkowych oraz techniki bandażowania, </w:t>
            </w:r>
          </w:p>
          <w:p w14:paraId="21B1808D" w14:textId="4B889526" w:rsidR="003C39C9" w:rsidRPr="00BE7FEE" w:rsidRDefault="003C39C9" w:rsidP="003C39C9">
            <w:pPr>
              <w:pStyle w:val="Akapitzlist"/>
              <w:numPr>
                <w:ilvl w:val="0"/>
                <w:numId w:val="19"/>
              </w:numPr>
              <w:rPr>
                <w:lang w:val="pl-PL"/>
              </w:rPr>
            </w:pPr>
            <w:r w:rsidRPr="00BE7FEE">
              <w:rPr>
                <w:lang w:val="pl-PL"/>
              </w:rPr>
              <w:t xml:space="preserve">indywidualna informacja zwrotna dotycząca jakości wykonanej procedury, </w:t>
            </w:r>
          </w:p>
          <w:p w14:paraId="6518F107" w14:textId="3072B262" w:rsidR="4549D576" w:rsidRPr="00BE7FEE" w:rsidRDefault="003C39C9" w:rsidP="003C39C9">
            <w:pPr>
              <w:pStyle w:val="Akapitzlist"/>
              <w:numPr>
                <w:ilvl w:val="0"/>
                <w:numId w:val="18"/>
              </w:numPr>
              <w:rPr>
                <w:lang w:val="pl-PL"/>
              </w:rPr>
            </w:pPr>
            <w:r w:rsidRPr="00BE7FEE">
              <w:rPr>
                <w:lang w:val="pl-PL"/>
              </w:rPr>
              <w:t xml:space="preserve">zaliczenie praktyczne. </w:t>
            </w:r>
          </w:p>
        </w:tc>
      </w:tr>
    </w:tbl>
    <w:p w14:paraId="38469E4A" w14:textId="7772762A" w:rsidR="551F1297" w:rsidRPr="00BE7FEE" w:rsidRDefault="551F1297" w:rsidP="4549D576">
      <w:pPr>
        <w:pStyle w:val="Nagwek1"/>
        <w:rPr>
          <w:color w:val="auto"/>
          <w:lang w:val="pl-PL"/>
        </w:rPr>
      </w:pPr>
      <w:r w:rsidRPr="00BE7FEE">
        <w:rPr>
          <w:rFonts w:ascii="Calibri" w:eastAsia="Calibri" w:hAnsi="Calibri" w:cs="Calibri"/>
          <w:color w:val="auto"/>
          <w:sz w:val="24"/>
          <w:szCs w:val="24"/>
          <w:lang w:val="pl-PL"/>
        </w:rPr>
        <w:t>Autorstwo</w:t>
      </w:r>
    </w:p>
    <w:tbl>
      <w:tblPr>
        <w:tblStyle w:val="Tabela-Siatka"/>
        <w:tblW w:w="0" w:type="auto"/>
        <w:tblLook w:val="04A0" w:firstRow="1" w:lastRow="0" w:firstColumn="1" w:lastColumn="0" w:noHBand="0" w:noVBand="1"/>
      </w:tblPr>
      <w:tblGrid>
        <w:gridCol w:w="3538"/>
        <w:gridCol w:w="5082"/>
      </w:tblGrid>
      <w:tr w:rsidR="4549D576" w:rsidRPr="00BE7FEE" w14:paraId="7FC18C94"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49CA08F2" w14:textId="5EEF0524" w:rsidR="4549D576" w:rsidRPr="00BE7FEE" w:rsidRDefault="4549D576" w:rsidP="4549D576">
            <w:pPr>
              <w:rPr>
                <w:lang w:val="pl-PL"/>
              </w:rPr>
            </w:pPr>
            <w:r w:rsidRPr="00BE7FEE">
              <w:rPr>
                <w:rFonts w:ascii="Calibri" w:eastAsia="Calibri" w:hAnsi="Calibri" w:cs="Calibri"/>
                <w:lang w:val="pl-PL"/>
              </w:rPr>
              <w:t>Autor scenariusza</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01C4244F" w14:textId="0130CFBB"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Dr n. wet. Jan Frymus</w:t>
            </w:r>
          </w:p>
        </w:tc>
      </w:tr>
      <w:tr w:rsidR="4549D576" w:rsidRPr="00BE7FEE" w14:paraId="274786C2" w14:textId="77777777" w:rsidTr="4549D576">
        <w:trPr>
          <w:trHeight w:val="300"/>
        </w:trPr>
        <w:tc>
          <w:tcPr>
            <w:tcW w:w="3540" w:type="dxa"/>
            <w:tcBorders>
              <w:top w:val="single" w:sz="8" w:space="0" w:color="auto"/>
              <w:left w:val="single" w:sz="8" w:space="0" w:color="auto"/>
              <w:bottom w:val="single" w:sz="8" w:space="0" w:color="auto"/>
              <w:right w:val="single" w:sz="8" w:space="0" w:color="auto"/>
            </w:tcBorders>
            <w:tcMar>
              <w:left w:w="108" w:type="dxa"/>
              <w:right w:w="108" w:type="dxa"/>
            </w:tcMar>
          </w:tcPr>
          <w:p w14:paraId="67DB2C21" w14:textId="47CDC704" w:rsidR="4549D576" w:rsidRPr="00BE7FEE" w:rsidRDefault="4549D576" w:rsidP="4549D576">
            <w:pPr>
              <w:rPr>
                <w:lang w:val="pl-PL"/>
              </w:rPr>
            </w:pPr>
            <w:r w:rsidRPr="00BE7FEE">
              <w:rPr>
                <w:rFonts w:ascii="Calibri" w:eastAsia="Calibri" w:hAnsi="Calibri" w:cs="Calibri"/>
                <w:lang w:val="pl-PL"/>
              </w:rPr>
              <w:t>Autor załączników</w:t>
            </w:r>
          </w:p>
        </w:tc>
        <w:tc>
          <w:tcPr>
            <w:tcW w:w="5085" w:type="dxa"/>
            <w:tcBorders>
              <w:top w:val="single" w:sz="8" w:space="0" w:color="auto"/>
              <w:left w:val="single" w:sz="8" w:space="0" w:color="auto"/>
              <w:bottom w:val="single" w:sz="8" w:space="0" w:color="auto"/>
              <w:right w:val="single" w:sz="8" w:space="0" w:color="auto"/>
            </w:tcBorders>
            <w:tcMar>
              <w:left w:w="108" w:type="dxa"/>
              <w:right w:w="108" w:type="dxa"/>
            </w:tcMar>
          </w:tcPr>
          <w:p w14:paraId="3EB38AD0" w14:textId="1CC9317B" w:rsidR="4549D576" w:rsidRPr="00BE7FEE" w:rsidRDefault="4549D576" w:rsidP="4549D576">
            <w:pPr>
              <w:rPr>
                <w:lang w:val="pl-PL"/>
              </w:rPr>
            </w:pPr>
            <w:r w:rsidRPr="00BE7FEE">
              <w:rPr>
                <w:rFonts w:ascii="Calibri" w:eastAsia="Calibri" w:hAnsi="Calibri" w:cs="Calibri"/>
                <w:lang w:val="pl-PL"/>
              </w:rPr>
              <w:t xml:space="preserve"> </w:t>
            </w:r>
            <w:r w:rsidR="002041AF" w:rsidRPr="00BE7FEE">
              <w:rPr>
                <w:rFonts w:ascii="Calibri" w:eastAsia="Calibri" w:hAnsi="Calibri" w:cs="Calibri"/>
                <w:lang w:val="pl-PL"/>
              </w:rPr>
              <w:t>Dr n. wet. Jan Frymus</w:t>
            </w:r>
          </w:p>
        </w:tc>
      </w:tr>
    </w:tbl>
    <w:p w14:paraId="5B862A50" w14:textId="38EF437C" w:rsidR="4549D576" w:rsidRPr="00BE7FEE" w:rsidRDefault="4549D576" w:rsidP="4549D576">
      <w:pPr>
        <w:spacing w:after="0"/>
        <w:rPr>
          <w:rFonts w:ascii="Calibri" w:eastAsia="Calibri" w:hAnsi="Calibri" w:cs="Calibri"/>
          <w:sz w:val="24"/>
          <w:szCs w:val="24"/>
          <w:lang w:val="pl-PL"/>
        </w:rPr>
      </w:pPr>
    </w:p>
    <w:p w14:paraId="50C74F68" w14:textId="6515037C" w:rsidR="4549D576" w:rsidRPr="00BE7FEE" w:rsidRDefault="4549D576" w:rsidP="4549D576">
      <w:pPr>
        <w:rPr>
          <w:lang w:val="pl-PL"/>
        </w:rPr>
      </w:pPr>
    </w:p>
    <w:tbl>
      <w:tblPr>
        <w:tblStyle w:val="Tabela-Siatka"/>
        <w:tblW w:w="0" w:type="auto"/>
        <w:tblLook w:val="04A0" w:firstRow="1" w:lastRow="0" w:firstColumn="1" w:lastColumn="0" w:noHBand="0" w:noVBand="1"/>
      </w:tblPr>
      <w:tblGrid>
        <w:gridCol w:w="4316"/>
        <w:gridCol w:w="4314"/>
      </w:tblGrid>
      <w:tr w:rsidR="00E316F3" w:rsidRPr="00BE7FEE" w14:paraId="75348FBE" w14:textId="77777777" w:rsidTr="4549D576">
        <w:tc>
          <w:tcPr>
            <w:tcW w:w="4316" w:type="dxa"/>
          </w:tcPr>
          <w:p w14:paraId="6E671BA3" w14:textId="47FFD31E" w:rsidR="00E316F3" w:rsidRPr="00BE7FEE" w:rsidRDefault="00E316F3" w:rsidP="00FD4E44">
            <w:pPr>
              <w:rPr>
                <w:lang w:val="pl-PL"/>
              </w:rPr>
            </w:pPr>
            <w:r w:rsidRPr="00BE7FEE">
              <w:rPr>
                <w:lang w:val="pl-PL"/>
              </w:rPr>
              <w:t>PRZEDMIOT</w:t>
            </w:r>
          </w:p>
        </w:tc>
        <w:tc>
          <w:tcPr>
            <w:tcW w:w="4314" w:type="dxa"/>
          </w:tcPr>
          <w:p w14:paraId="049C2498" w14:textId="77777777" w:rsidR="00E316F3" w:rsidRPr="00BE7FEE" w:rsidRDefault="00E316F3" w:rsidP="00FD4E44">
            <w:pPr>
              <w:rPr>
                <w:lang w:val="pl-PL"/>
              </w:rPr>
            </w:pPr>
          </w:p>
        </w:tc>
      </w:tr>
    </w:tbl>
    <w:p w14:paraId="2E85088A" w14:textId="77777777" w:rsidR="00CA1976" w:rsidRDefault="00CA1976" w:rsidP="00CA1976">
      <w:r>
        <w:rPr>
          <w:rFonts w:ascii="Segoe UI Symbol" w:hAnsi="Segoe UI Symbol" w:cs="Segoe UI Symbol"/>
        </w:rPr>
        <w:t>🅭</w:t>
      </w:r>
      <w:r>
        <w:t xml:space="preserve"> </w:t>
      </w:r>
      <w:r>
        <w:rPr>
          <w:rFonts w:ascii="Segoe UI Symbol" w:hAnsi="Segoe UI Symbol" w:cs="Segoe UI Symbol"/>
        </w:rPr>
        <w:t>🅯</w:t>
      </w:r>
    </w:p>
    <w:p w14:paraId="40A55868" w14:textId="77777777" w:rsidR="00CA1976" w:rsidRDefault="00CA1976" w:rsidP="00CA1976">
      <w:proofErr w:type="spellStart"/>
      <w:r>
        <w:t>Materiał</w:t>
      </w:r>
      <w:proofErr w:type="spellEnd"/>
      <w:r>
        <w:t xml:space="preserve"> jest </w:t>
      </w:r>
      <w:proofErr w:type="spellStart"/>
      <w:r>
        <w:t>udostępniony</w:t>
      </w:r>
      <w:proofErr w:type="spellEnd"/>
      <w:r>
        <w:t xml:space="preserve"> </w:t>
      </w:r>
      <w:proofErr w:type="spellStart"/>
      <w:r>
        <w:t>na</w:t>
      </w:r>
      <w:proofErr w:type="spellEnd"/>
      <w:r>
        <w:t xml:space="preserve"> </w:t>
      </w:r>
      <w:proofErr w:type="spellStart"/>
      <w:r>
        <w:t>licencji</w:t>
      </w:r>
      <w:proofErr w:type="spellEnd"/>
      <w:r>
        <w:t xml:space="preserve"> Creative Commons </w:t>
      </w:r>
      <w:proofErr w:type="spellStart"/>
      <w:r>
        <w:t>Uznanie</w:t>
      </w:r>
      <w:proofErr w:type="spellEnd"/>
      <w:r>
        <w:t xml:space="preserve"> </w:t>
      </w:r>
      <w:proofErr w:type="spellStart"/>
      <w:r>
        <w:t>autorstwa</w:t>
      </w:r>
      <w:proofErr w:type="spellEnd"/>
      <w:r>
        <w:t xml:space="preserve"> CC BY 4.0</w:t>
      </w:r>
    </w:p>
    <w:p w14:paraId="223D6DCE" w14:textId="77777777" w:rsidR="00CA1976" w:rsidRDefault="00CA1976" w:rsidP="00CA1976">
      <w:r>
        <w:t>https://creativecommons.org/licenses/by/4.0/deed.pl</w:t>
      </w:r>
    </w:p>
    <w:p w14:paraId="29AA35BA" w14:textId="77777777" w:rsidR="00CA1976" w:rsidRDefault="00CA1976" w:rsidP="00CA1976">
      <w:proofErr w:type="spellStart"/>
      <w:r>
        <w:t>Materiał</w:t>
      </w:r>
      <w:proofErr w:type="spellEnd"/>
      <w:r>
        <w:t xml:space="preserve"> </w:t>
      </w:r>
      <w:proofErr w:type="spellStart"/>
      <w:r>
        <w:t>opracowany</w:t>
      </w:r>
      <w:proofErr w:type="spellEnd"/>
      <w:r>
        <w:t xml:space="preserve"> w </w:t>
      </w:r>
      <w:proofErr w:type="spellStart"/>
      <w:r>
        <w:t>związku</w:t>
      </w:r>
      <w:proofErr w:type="spellEnd"/>
      <w:r>
        <w:t xml:space="preserve"> z </w:t>
      </w:r>
      <w:proofErr w:type="spellStart"/>
      <w:r>
        <w:t>realizacją</w:t>
      </w:r>
      <w:proofErr w:type="spellEnd"/>
      <w:r>
        <w:t xml:space="preserve"> </w:t>
      </w:r>
      <w:proofErr w:type="spellStart"/>
      <w:r>
        <w:t>projektu</w:t>
      </w:r>
      <w:proofErr w:type="spellEnd"/>
      <w:r>
        <w:t xml:space="preserve"> „</w:t>
      </w:r>
      <w:proofErr w:type="spellStart"/>
      <w:r>
        <w:t>GreenTechEducation</w:t>
      </w:r>
      <w:proofErr w:type="spellEnd"/>
      <w:r>
        <w:t xml:space="preserve"> - SGGW </w:t>
      </w:r>
      <w:proofErr w:type="spellStart"/>
      <w:r>
        <w:t>dla</w:t>
      </w:r>
      <w:proofErr w:type="spellEnd"/>
    </w:p>
    <w:p w14:paraId="7E73F873" w14:textId="01DBFBC3" w:rsidR="00296112" w:rsidRDefault="00CA1976" w:rsidP="00CA1976">
      <w:proofErr w:type="spellStart"/>
      <w:r>
        <w:lastRenderedPageBreak/>
        <w:t>gospodarki</w:t>
      </w:r>
      <w:proofErr w:type="spellEnd"/>
      <w:r>
        <w:t xml:space="preserve"> </w:t>
      </w:r>
      <w:proofErr w:type="spellStart"/>
      <w:r>
        <w:t>przyszłości</w:t>
      </w:r>
      <w:proofErr w:type="spellEnd"/>
      <w:r>
        <w:t>” FERS.01.05-IP08-0330/23</w:t>
      </w:r>
    </w:p>
    <w:sectPr w:rsidR="00296112" w:rsidSect="00034616">
      <w:headerReference w:type="default"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73F98" w14:textId="77777777" w:rsidR="00EC04FD" w:rsidRDefault="00EC04FD" w:rsidP="00521628">
      <w:pPr>
        <w:spacing w:after="0" w:line="240" w:lineRule="auto"/>
      </w:pPr>
      <w:r>
        <w:separator/>
      </w:r>
    </w:p>
  </w:endnote>
  <w:endnote w:type="continuationSeparator" w:id="0">
    <w:p w14:paraId="2D274B90" w14:textId="77777777" w:rsidR="00EC04FD" w:rsidRDefault="00EC04FD" w:rsidP="00521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6C9A9" w14:textId="3573F18F" w:rsidR="00521628" w:rsidRPr="00706A48" w:rsidRDefault="006667E5" w:rsidP="006667E5">
    <w:pPr>
      <w:pStyle w:val="Stopka"/>
      <w:rPr>
        <w:lang w:val="pl-PL"/>
      </w:rPr>
    </w:pPr>
    <w:r w:rsidRPr="00706A48">
      <w:rPr>
        <w:rStyle w:val="normaltextrun"/>
        <w:rFonts w:ascii="Calibri" w:hAnsi="Calibri" w:cs="Calibri"/>
        <w:color w:val="000000"/>
        <w:shd w:val="clear" w:color="auto" w:fill="FFFFFF"/>
        <w:lang w:val="pl-PL"/>
      </w:rPr>
      <w:t>Projekt współfinansowany z Europejskiego Funduszu Społecznego Plus w ramach Programu Fundusze Europejskie dla Rozwoju Społecznego 2021-2027,</w:t>
    </w:r>
    <w:r w:rsidRPr="00706A48">
      <w:rPr>
        <w:rStyle w:val="scxw74171613"/>
        <w:rFonts w:ascii="Calibri" w:hAnsi="Calibri" w:cs="Calibri"/>
        <w:color w:val="000000"/>
        <w:shd w:val="clear" w:color="auto" w:fill="FFFFFF"/>
        <w:lang w:val="pl-PL"/>
      </w:rPr>
      <w:t> </w:t>
    </w:r>
    <w:r w:rsidRPr="00706A48">
      <w:rPr>
        <w:rFonts w:ascii="Calibri" w:hAnsi="Calibri" w:cs="Calibri"/>
        <w:color w:val="000000"/>
        <w:shd w:val="clear" w:color="auto" w:fill="FFFFFF"/>
        <w:lang w:val="pl-PL"/>
      </w:rPr>
      <w:br/>
    </w:r>
    <w:r w:rsidRPr="00706A48">
      <w:rPr>
        <w:rStyle w:val="normaltextrun"/>
        <w:rFonts w:ascii="Calibri" w:hAnsi="Calibri" w:cs="Calibri"/>
        <w:color w:val="000000"/>
        <w:shd w:val="clear" w:color="auto" w:fill="FFFFFF"/>
        <w:lang w:val="pl-PL"/>
      </w:rPr>
      <w:t>Priorytet 1 Umiejętności, Działanie 01.05 Umiejętności w szkolnictwie wyższym</w:t>
    </w:r>
    <w:r w:rsidRPr="00706A48">
      <w:rPr>
        <w:rStyle w:val="eop"/>
        <w:rFonts w:ascii="Calibri" w:hAnsi="Calibri" w:cs="Calibri"/>
        <w:color w:val="000000"/>
        <w:shd w:val="clear" w:color="auto" w:fill="FFFFFF"/>
        <w:lang w:val="pl-PL"/>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D63E9" w14:textId="77777777" w:rsidR="00EC04FD" w:rsidRDefault="00EC04FD" w:rsidP="00521628">
      <w:pPr>
        <w:spacing w:after="0" w:line="240" w:lineRule="auto"/>
      </w:pPr>
      <w:r>
        <w:separator/>
      </w:r>
    </w:p>
  </w:footnote>
  <w:footnote w:type="continuationSeparator" w:id="0">
    <w:p w14:paraId="08365FED" w14:textId="77777777" w:rsidR="00EC04FD" w:rsidRDefault="00EC04FD" w:rsidP="00521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D4217" w14:textId="4D1ACAD5" w:rsidR="00521628" w:rsidRDefault="00521628" w:rsidP="00521628">
    <w:pPr>
      <w:pStyle w:val="Nagwek"/>
      <w:ind w:left="-1560"/>
    </w:pPr>
    <w:r>
      <w:rPr>
        <w:noProof/>
      </w:rPr>
      <w:drawing>
        <wp:inline distT="0" distB="0" distL="0" distR="0" wp14:anchorId="6C0D75B8" wp14:editId="1F697D6B">
          <wp:extent cx="7322185" cy="487680"/>
          <wp:effectExtent l="0" t="0" r="0" b="7620"/>
          <wp:docPr id="10" name="Obraz 10" descr="Logotypy instytucji i programów finansujących, w tym Fundusze Europejskie, Rzeczpospolita Polska, Unia Europejska oraz Szkoła Główna Gospodarstwa Wiejskiego w Warszawie. Układ poziomy z kolorowymi symbolami i tekstami reprezentującymi źródła wsparcia projek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 10" descr="Logotypy instytucji i programów finansujących, w tym Fundusze Europejskie, Rzeczpospolita Polska, Unia Europejska oraz Szkoła Główna Gospodarstwa Wiejskiego w Warszawie. Układ poziomy z kolorowymi symbolami i tekstami reprezentującymi źródła wsparcia projektó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22185" cy="4876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4D63629"/>
    <w:multiLevelType w:val="multilevel"/>
    <w:tmpl w:val="1BFA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2C2F11"/>
    <w:multiLevelType w:val="hybridMultilevel"/>
    <w:tmpl w:val="DCCAB4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5004DE5"/>
    <w:multiLevelType w:val="multilevel"/>
    <w:tmpl w:val="F9920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2103E1"/>
    <w:multiLevelType w:val="hybridMultilevel"/>
    <w:tmpl w:val="E7BCD41A"/>
    <w:lvl w:ilvl="0" w:tplc="B226C7EA">
      <w:start w:val="1"/>
      <w:numFmt w:val="lowerLetter"/>
      <w:lvlText w:val="%1."/>
      <w:lvlJc w:val="left"/>
      <w:pPr>
        <w:ind w:left="720" w:hanging="360"/>
      </w:pPr>
      <w:rPr>
        <w:rFonts w:ascii="Calibri" w:eastAsia="Calibri" w:hAnsi="Calibri" w:cs="Calibri"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A823DD7"/>
    <w:multiLevelType w:val="hybridMultilevel"/>
    <w:tmpl w:val="2444C2E0"/>
    <w:lvl w:ilvl="0" w:tplc="FFFFFFFF">
      <w:start w:val="1"/>
      <w:numFmt w:val="decimal"/>
      <w:lvlText w:val="%1."/>
      <w:lvlJc w:val="left"/>
      <w:pPr>
        <w:ind w:left="720" w:hanging="360"/>
      </w:pPr>
      <w:rPr>
        <w:rFonts w:ascii="Calibri" w:eastAsia="Calibri" w:hAnsi="Calibri" w:cs="Calibri" w:hint="default"/>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0C00AD1"/>
    <w:multiLevelType w:val="hybridMultilevel"/>
    <w:tmpl w:val="2444C2E0"/>
    <w:lvl w:ilvl="0" w:tplc="68587AA2">
      <w:start w:val="1"/>
      <w:numFmt w:val="decimal"/>
      <w:lvlText w:val="%1."/>
      <w:lvlJc w:val="left"/>
      <w:pPr>
        <w:ind w:left="720" w:hanging="360"/>
      </w:pPr>
      <w:rPr>
        <w:rFonts w:ascii="Calibri" w:eastAsia="Calibri" w:hAnsi="Calibri" w:cs="Calibri"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AB63230"/>
    <w:multiLevelType w:val="hybridMultilevel"/>
    <w:tmpl w:val="DA522D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D3C6DBD"/>
    <w:multiLevelType w:val="hybridMultilevel"/>
    <w:tmpl w:val="507C15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1CC6BFB"/>
    <w:multiLevelType w:val="hybridMultilevel"/>
    <w:tmpl w:val="ADA28D58"/>
    <w:lvl w:ilvl="0" w:tplc="9864C2C6">
      <w:start w:val="1"/>
      <w:numFmt w:val="decimal"/>
      <w:lvlText w:val="%1."/>
      <w:lvlJc w:val="left"/>
      <w:pPr>
        <w:ind w:left="720" w:hanging="360"/>
      </w:pPr>
      <w:rPr>
        <w:rFonts w:ascii="Calibri" w:eastAsia="Calibri" w:hAnsi="Calibri" w:cs="Calibri"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72170B4"/>
    <w:multiLevelType w:val="hybridMultilevel"/>
    <w:tmpl w:val="2444C2E0"/>
    <w:lvl w:ilvl="0" w:tplc="FFFFFFFF">
      <w:start w:val="1"/>
      <w:numFmt w:val="decimal"/>
      <w:lvlText w:val="%1."/>
      <w:lvlJc w:val="left"/>
      <w:pPr>
        <w:ind w:left="720" w:hanging="360"/>
      </w:pPr>
      <w:rPr>
        <w:rFonts w:ascii="Calibri" w:eastAsia="Calibri" w:hAnsi="Calibri" w:cs="Calibri" w:hint="default"/>
        <w:color w:val="FF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06955888">
    <w:abstractNumId w:val="8"/>
  </w:num>
  <w:num w:numId="2" w16cid:durableId="1368872152">
    <w:abstractNumId w:val="6"/>
  </w:num>
  <w:num w:numId="3" w16cid:durableId="776481877">
    <w:abstractNumId w:val="5"/>
  </w:num>
  <w:num w:numId="4" w16cid:durableId="1791170700">
    <w:abstractNumId w:val="4"/>
  </w:num>
  <w:num w:numId="5" w16cid:durableId="1560750723">
    <w:abstractNumId w:val="7"/>
  </w:num>
  <w:num w:numId="6" w16cid:durableId="1282686702">
    <w:abstractNumId w:val="3"/>
  </w:num>
  <w:num w:numId="7" w16cid:durableId="2048145045">
    <w:abstractNumId w:val="2"/>
  </w:num>
  <w:num w:numId="8" w16cid:durableId="1213226304">
    <w:abstractNumId w:val="1"/>
  </w:num>
  <w:num w:numId="9" w16cid:durableId="33821245">
    <w:abstractNumId w:val="0"/>
  </w:num>
  <w:num w:numId="10" w16cid:durableId="1507557339">
    <w:abstractNumId w:val="17"/>
  </w:num>
  <w:num w:numId="11" w16cid:durableId="93594043">
    <w:abstractNumId w:val="14"/>
  </w:num>
  <w:num w:numId="12" w16cid:durableId="637565873">
    <w:abstractNumId w:val="13"/>
  </w:num>
  <w:num w:numId="13" w16cid:durableId="2060129408">
    <w:abstractNumId w:val="18"/>
  </w:num>
  <w:num w:numId="14" w16cid:durableId="129053765">
    <w:abstractNumId w:val="15"/>
  </w:num>
  <w:num w:numId="15" w16cid:durableId="93791065">
    <w:abstractNumId w:val="12"/>
  </w:num>
  <w:num w:numId="16" w16cid:durableId="1439760678">
    <w:abstractNumId w:val="9"/>
  </w:num>
  <w:num w:numId="17" w16cid:durableId="970282872">
    <w:abstractNumId w:val="11"/>
  </w:num>
  <w:num w:numId="18" w16cid:durableId="1654487768">
    <w:abstractNumId w:val="10"/>
  </w:num>
  <w:num w:numId="19" w16cid:durableId="9742586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AD"/>
    <w:rsid w:val="00011F7A"/>
    <w:rsid w:val="00034616"/>
    <w:rsid w:val="00035CD3"/>
    <w:rsid w:val="00056BC1"/>
    <w:rsid w:val="0006063C"/>
    <w:rsid w:val="00066C91"/>
    <w:rsid w:val="00077043"/>
    <w:rsid w:val="00091956"/>
    <w:rsid w:val="000C446A"/>
    <w:rsid w:val="000F1F39"/>
    <w:rsid w:val="001210B4"/>
    <w:rsid w:val="0015074B"/>
    <w:rsid w:val="00152252"/>
    <w:rsid w:val="0015608E"/>
    <w:rsid w:val="001C2198"/>
    <w:rsid w:val="001E41AB"/>
    <w:rsid w:val="001F1A31"/>
    <w:rsid w:val="002041AF"/>
    <w:rsid w:val="00217845"/>
    <w:rsid w:val="00294596"/>
    <w:rsid w:val="00296112"/>
    <w:rsid w:val="0029639D"/>
    <w:rsid w:val="002A1329"/>
    <w:rsid w:val="00310097"/>
    <w:rsid w:val="00326F90"/>
    <w:rsid w:val="003318DC"/>
    <w:rsid w:val="00337869"/>
    <w:rsid w:val="003628CD"/>
    <w:rsid w:val="003A0AC6"/>
    <w:rsid w:val="003C39C9"/>
    <w:rsid w:val="003D3147"/>
    <w:rsid w:val="003D3173"/>
    <w:rsid w:val="003E48BF"/>
    <w:rsid w:val="003F5BD9"/>
    <w:rsid w:val="003F799F"/>
    <w:rsid w:val="00423B08"/>
    <w:rsid w:val="0044797C"/>
    <w:rsid w:val="00456038"/>
    <w:rsid w:val="00476D34"/>
    <w:rsid w:val="00477E26"/>
    <w:rsid w:val="00490175"/>
    <w:rsid w:val="004B726D"/>
    <w:rsid w:val="004D3493"/>
    <w:rsid w:val="004D57F4"/>
    <w:rsid w:val="004F4BEA"/>
    <w:rsid w:val="005143E8"/>
    <w:rsid w:val="00521628"/>
    <w:rsid w:val="00527A38"/>
    <w:rsid w:val="0058212E"/>
    <w:rsid w:val="005A7D5C"/>
    <w:rsid w:val="005D1D22"/>
    <w:rsid w:val="005D4D6F"/>
    <w:rsid w:val="00611E7D"/>
    <w:rsid w:val="00612384"/>
    <w:rsid w:val="00612C77"/>
    <w:rsid w:val="006227B8"/>
    <w:rsid w:val="00646C4E"/>
    <w:rsid w:val="006667E5"/>
    <w:rsid w:val="00706A48"/>
    <w:rsid w:val="007318E7"/>
    <w:rsid w:val="007444E4"/>
    <w:rsid w:val="00753069"/>
    <w:rsid w:val="00777F8C"/>
    <w:rsid w:val="0079713D"/>
    <w:rsid w:val="007A588A"/>
    <w:rsid w:val="007E09B4"/>
    <w:rsid w:val="007E4B8F"/>
    <w:rsid w:val="0084200F"/>
    <w:rsid w:val="00883862"/>
    <w:rsid w:val="008C3D20"/>
    <w:rsid w:val="008D0CBA"/>
    <w:rsid w:val="008D4175"/>
    <w:rsid w:val="00914ED7"/>
    <w:rsid w:val="009157FD"/>
    <w:rsid w:val="00936688"/>
    <w:rsid w:val="009456D1"/>
    <w:rsid w:val="00971A73"/>
    <w:rsid w:val="00976B8B"/>
    <w:rsid w:val="00992ED5"/>
    <w:rsid w:val="009A47D4"/>
    <w:rsid w:val="00A134BC"/>
    <w:rsid w:val="00A557B3"/>
    <w:rsid w:val="00A62BDB"/>
    <w:rsid w:val="00A6523B"/>
    <w:rsid w:val="00A82949"/>
    <w:rsid w:val="00A83598"/>
    <w:rsid w:val="00AA1D8D"/>
    <w:rsid w:val="00AA2F28"/>
    <w:rsid w:val="00AC1286"/>
    <w:rsid w:val="00AC1378"/>
    <w:rsid w:val="00B34F4E"/>
    <w:rsid w:val="00B47730"/>
    <w:rsid w:val="00B57245"/>
    <w:rsid w:val="00B63A80"/>
    <w:rsid w:val="00B734AA"/>
    <w:rsid w:val="00B82CF0"/>
    <w:rsid w:val="00B92A90"/>
    <w:rsid w:val="00B96F34"/>
    <w:rsid w:val="00BA4DD9"/>
    <w:rsid w:val="00BD0713"/>
    <w:rsid w:val="00BE192A"/>
    <w:rsid w:val="00BE7FEE"/>
    <w:rsid w:val="00C472F8"/>
    <w:rsid w:val="00C5174D"/>
    <w:rsid w:val="00C551F5"/>
    <w:rsid w:val="00C66032"/>
    <w:rsid w:val="00C8548C"/>
    <w:rsid w:val="00C97566"/>
    <w:rsid w:val="00CA1976"/>
    <w:rsid w:val="00CA63C9"/>
    <w:rsid w:val="00CB0664"/>
    <w:rsid w:val="00CB205F"/>
    <w:rsid w:val="00CD4559"/>
    <w:rsid w:val="00CF797C"/>
    <w:rsid w:val="00D054A7"/>
    <w:rsid w:val="00D06C08"/>
    <w:rsid w:val="00D64982"/>
    <w:rsid w:val="00D67E70"/>
    <w:rsid w:val="00D74BA4"/>
    <w:rsid w:val="00D85CF7"/>
    <w:rsid w:val="00D9781D"/>
    <w:rsid w:val="00DA29CA"/>
    <w:rsid w:val="00DD662C"/>
    <w:rsid w:val="00DF6BFF"/>
    <w:rsid w:val="00E15201"/>
    <w:rsid w:val="00E316F3"/>
    <w:rsid w:val="00E41A6D"/>
    <w:rsid w:val="00E55669"/>
    <w:rsid w:val="00E7036B"/>
    <w:rsid w:val="00EC04FD"/>
    <w:rsid w:val="00EF1CFE"/>
    <w:rsid w:val="00F4648D"/>
    <w:rsid w:val="00F5150A"/>
    <w:rsid w:val="00F64836"/>
    <w:rsid w:val="00F724FD"/>
    <w:rsid w:val="00F741CF"/>
    <w:rsid w:val="00F95C39"/>
    <w:rsid w:val="00FC1F8F"/>
    <w:rsid w:val="00FC693F"/>
    <w:rsid w:val="00FD3E5E"/>
    <w:rsid w:val="00FF3A01"/>
    <w:rsid w:val="17D63A35"/>
    <w:rsid w:val="4549D576"/>
    <w:rsid w:val="4B4F1B7E"/>
    <w:rsid w:val="551F12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E60F7"/>
  <w14:defaultImageDpi w14:val="300"/>
  <w15:docId w15:val="{56769A87-72FB-4000-A415-6D2D61B8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E4B8F"/>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ormaltextrun">
    <w:name w:val="normaltextrun"/>
    <w:basedOn w:val="Domylnaczcionkaakapitu"/>
    <w:rsid w:val="006667E5"/>
  </w:style>
  <w:style w:type="character" w:customStyle="1" w:styleId="scxw74171613">
    <w:name w:val="scxw74171613"/>
    <w:basedOn w:val="Domylnaczcionkaakapitu"/>
    <w:rsid w:val="006667E5"/>
  </w:style>
  <w:style w:type="character" w:customStyle="1" w:styleId="eop">
    <w:name w:val="eop"/>
    <w:basedOn w:val="Domylnaczcionkaakapitu"/>
    <w:rsid w:val="006667E5"/>
  </w:style>
  <w:style w:type="character" w:customStyle="1" w:styleId="scxw141761663">
    <w:name w:val="scxw141761663"/>
    <w:basedOn w:val="Domylnaczcionkaakapitu"/>
    <w:rsid w:val="00F515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FFC5B7CEEC9953459AA7635A9F264111" ma:contentTypeVersion="4" ma:contentTypeDescription="Utwórz nowy dokument." ma:contentTypeScope="" ma:versionID="fbe430c388abe1d48ad925f0c9fa709b">
  <xsd:schema xmlns:xsd="http://www.w3.org/2001/XMLSchema" xmlns:xs="http://www.w3.org/2001/XMLSchema" xmlns:p="http://schemas.microsoft.com/office/2006/metadata/properties" xmlns:ns2="51674ba1-e637-49a1-9acf-be75e179f9ea" targetNamespace="http://schemas.microsoft.com/office/2006/metadata/properties" ma:root="true" ma:fieldsID="d97095d76de6756cd2dba7889f93f341" ns2:_="">
    <xsd:import namespace="51674ba1-e637-49a1-9acf-be75e179f9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674ba1-e637-49a1-9acf-be75e179f9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4A60D5-5D55-4E73-A11D-A56A896D5DD2}">
  <ds:schemaRefs>
    <ds:schemaRef ds:uri="http://schemas.microsoft.com/sharepoint/v3/contenttype/forms"/>
  </ds:schemaRefs>
</ds:datastoreItem>
</file>

<file path=customXml/itemProps2.xml><?xml version="1.0" encoding="utf-8"?>
<ds:datastoreItem xmlns:ds="http://schemas.openxmlformats.org/officeDocument/2006/customXml" ds:itemID="{8EC76687-7CDC-4E8A-9E46-722A4D6A54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1402157-D583-41CB-A10A-6815908C7A34}">
  <ds:schemaRefs>
    <ds:schemaRef ds:uri="http://schemas.openxmlformats.org/officeDocument/2006/bibliography"/>
  </ds:schemaRefs>
</ds:datastoreItem>
</file>

<file path=customXml/itemProps4.xml><?xml version="1.0" encoding="utf-8"?>
<ds:datastoreItem xmlns:ds="http://schemas.openxmlformats.org/officeDocument/2006/customXml" ds:itemID="{CB33FDF5-5522-4EE7-9C0C-F322146AC6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674ba1-e637-49a1-9acf-be75e179f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5</Pages>
  <Words>843</Words>
  <Characters>5061</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5893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Jan Frymus</cp:lastModifiedBy>
  <cp:revision>13</cp:revision>
  <dcterms:created xsi:type="dcterms:W3CDTF">2026-06-29T21:48:00Z</dcterms:created>
  <dcterms:modified xsi:type="dcterms:W3CDTF">2026-07-31T09:14:00Z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0x010100FFC5B7CEEC9953459AA7635A9F264111</vt:lpwstr>
  </property>
</Properties>
</file>